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7E981" w14:textId="77777777" w:rsidR="00582108" w:rsidRPr="00FD59C2" w:rsidRDefault="00582108" w:rsidP="00582108">
      <w:pPr>
        <w:jc w:val="center"/>
        <w:rPr>
          <w:rFonts w:ascii="Bahnschrift" w:hAnsi="Bahnschrift"/>
        </w:rPr>
      </w:pPr>
      <w:r w:rsidRPr="00FD59C2">
        <w:rPr>
          <w:rFonts w:ascii="Bahnschrift" w:hAnsi="Bahnschrift"/>
        </w:rPr>
        <w:fldChar w:fldCharType="begin"/>
      </w:r>
      <w:r w:rsidRPr="00FD59C2">
        <w:rPr>
          <w:rFonts w:ascii="Bahnschrift" w:hAnsi="Bahnschrift"/>
        </w:rPr>
        <w:instrText xml:space="preserve"> INCLUDEPICTURE "https://scontent-iad3-2.xx.fbcdn.net/v/t39.30808-6/327317465_473761681448016_1227690772024334931_n.jpg?_nc_cat=103&amp;ccb=1-7&amp;_nc_sid=6ee11a&amp;_nc_ohc=_wBlD78XFOkQ7kNvgHDr_vm&amp;_nc_zt=23&amp;_nc_ht=scontent-iad3-2.xx&amp;_nc_gid=AD1Mg05W5N-F5_B-3v6DeUa&amp;oh=00_AYDJ_GxdBb1Xv4jVNjE-twXof1e-i2iHQM2jCgQZt-0Y9Q&amp;oe=677CCB0A" \* MERGEFORMATINET </w:instrText>
      </w:r>
      <w:r w:rsidRPr="00FD59C2">
        <w:rPr>
          <w:rFonts w:ascii="Bahnschrift" w:hAnsi="Bahnschrift"/>
        </w:rPr>
        <w:fldChar w:fldCharType="separate"/>
      </w:r>
      <w:r w:rsidRPr="00FD59C2">
        <w:rPr>
          <w:rFonts w:ascii="Bahnschrift" w:hAnsi="Bahnschrift"/>
          <w:noProof/>
        </w:rPr>
        <w:drawing>
          <wp:inline distT="0" distB="0" distL="0" distR="0" wp14:anchorId="187E293B" wp14:editId="04409756">
            <wp:extent cx="3222171" cy="1408451"/>
            <wp:effectExtent l="0" t="0" r="3810" b="1270"/>
            <wp:docPr id="1301129540"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7839" b="28450"/>
                    <a:stretch/>
                  </pic:blipFill>
                  <pic:spPr bwMode="auto">
                    <a:xfrm>
                      <a:off x="0" y="0"/>
                      <a:ext cx="3260413" cy="1425167"/>
                    </a:xfrm>
                    <a:prstGeom prst="rect">
                      <a:avLst/>
                    </a:prstGeom>
                    <a:noFill/>
                    <a:ln>
                      <a:noFill/>
                    </a:ln>
                    <a:extLst>
                      <a:ext uri="{53640926-AAD7-44D8-BBD7-CCE9431645EC}">
                        <a14:shadowObscured xmlns:a14="http://schemas.microsoft.com/office/drawing/2010/main"/>
                      </a:ext>
                    </a:extLst>
                  </pic:spPr>
                </pic:pic>
              </a:graphicData>
            </a:graphic>
          </wp:inline>
        </w:drawing>
      </w:r>
      <w:r w:rsidRPr="00FD59C2">
        <w:rPr>
          <w:rFonts w:ascii="Bahnschrift" w:hAnsi="Bahnschrift"/>
        </w:rPr>
        <w:fldChar w:fldCharType="end"/>
      </w:r>
    </w:p>
    <w:p w14:paraId="5DC5CB75" w14:textId="77777777" w:rsidR="00582108" w:rsidRPr="00FD59C2" w:rsidRDefault="00582108" w:rsidP="00582108">
      <w:pPr>
        <w:jc w:val="center"/>
        <w:rPr>
          <w:rFonts w:ascii="Bahnschrift" w:hAnsi="Bahnschrift"/>
        </w:rPr>
      </w:pPr>
    </w:p>
    <w:p w14:paraId="081B404B" w14:textId="23E7875C" w:rsidR="00582108" w:rsidRPr="00FD59C2" w:rsidRDefault="00582108" w:rsidP="00582108">
      <w:pPr>
        <w:jc w:val="center"/>
        <w:rPr>
          <w:rFonts w:ascii="Bahnschrift" w:hAnsi="Bahnschrift"/>
          <w:b/>
          <w:bCs/>
          <w:sz w:val="40"/>
          <w:szCs w:val="40"/>
        </w:rPr>
      </w:pPr>
      <w:r w:rsidRPr="00FD59C2">
        <w:rPr>
          <w:rFonts w:ascii="Bahnschrift" w:hAnsi="Bahnschrift"/>
          <w:b/>
          <w:bCs/>
          <w:sz w:val="40"/>
          <w:szCs w:val="40"/>
        </w:rPr>
        <w:t>202</w:t>
      </w:r>
      <w:r w:rsidR="00567AF3">
        <w:rPr>
          <w:rFonts w:ascii="Bahnschrift" w:hAnsi="Bahnschrift"/>
          <w:b/>
          <w:bCs/>
          <w:sz w:val="40"/>
          <w:szCs w:val="40"/>
        </w:rPr>
        <w:t>6</w:t>
      </w:r>
      <w:r w:rsidRPr="00FD59C2">
        <w:rPr>
          <w:rFonts w:ascii="Bahnschrift" w:hAnsi="Bahnschrift"/>
          <w:b/>
          <w:bCs/>
          <w:sz w:val="40"/>
          <w:szCs w:val="40"/>
        </w:rPr>
        <w:t xml:space="preserve"> Sport Modified Rules:</w:t>
      </w:r>
    </w:p>
    <w:p w14:paraId="52BD911A" w14:textId="670006C1" w:rsidR="00582108" w:rsidRPr="00FD59C2" w:rsidRDefault="00582108">
      <w:pPr>
        <w:rPr>
          <w:rFonts w:ascii="Bahnschrift" w:hAnsi="Bahnschrift"/>
        </w:rPr>
      </w:pPr>
    </w:p>
    <w:p w14:paraId="3DF49D59" w14:textId="538627D4" w:rsidR="00582108" w:rsidRPr="00FD59C2" w:rsidRDefault="00A670FE" w:rsidP="00296C02">
      <w:pPr>
        <w:jc w:val="center"/>
        <w:rPr>
          <w:rFonts w:ascii="Bahnschrift" w:hAnsi="Bahnschrift"/>
          <w:u w:val="single"/>
        </w:rPr>
      </w:pPr>
      <w:r w:rsidRPr="00FD59C2">
        <w:rPr>
          <w:rFonts w:ascii="Bahnschrift" w:hAnsi="Bahnschrift"/>
          <w:u w:val="single"/>
        </w:rPr>
        <w:t>WEIGHT AND WEIGH – PROCEDURE</w:t>
      </w:r>
      <w:r w:rsidR="00296C02" w:rsidRPr="00FD59C2">
        <w:rPr>
          <w:rFonts w:ascii="Bahnschrift" w:hAnsi="Bahnschrift"/>
          <w:u w:val="single"/>
        </w:rPr>
        <w:t>:</w:t>
      </w:r>
    </w:p>
    <w:p w14:paraId="2DF9D385" w14:textId="7DDB90F0" w:rsidR="00582108" w:rsidRPr="00FD59C2" w:rsidRDefault="00A670FE" w:rsidP="00582108">
      <w:pPr>
        <w:pStyle w:val="ListParagraph"/>
        <w:numPr>
          <w:ilvl w:val="0"/>
          <w:numId w:val="2"/>
        </w:numPr>
        <w:rPr>
          <w:rFonts w:ascii="Bahnschrift" w:hAnsi="Bahnschrift"/>
        </w:rPr>
      </w:pPr>
      <w:r w:rsidRPr="00FD59C2">
        <w:rPr>
          <w:rFonts w:ascii="Bahnschrift" w:hAnsi="Bahnschrift"/>
        </w:rPr>
        <w:t xml:space="preserve"> All cars must weigh 2,500 lbs with the driver after every race the 602 crate 150 </w:t>
      </w:r>
      <w:proofErr w:type="spellStart"/>
      <w:r w:rsidRPr="00FD59C2">
        <w:rPr>
          <w:rFonts w:ascii="Bahnschrift" w:hAnsi="Bahnschrift"/>
        </w:rPr>
        <w:t>lb</w:t>
      </w:r>
      <w:proofErr w:type="spellEnd"/>
      <w:r w:rsidRPr="00FD59C2">
        <w:rPr>
          <w:rFonts w:ascii="Bahnschrift" w:hAnsi="Bahnschrift"/>
        </w:rPr>
        <w:t xml:space="preserve"> less (2350 lbs). The minimum weight of car using the </w:t>
      </w:r>
      <w:r w:rsidR="007A1A52" w:rsidRPr="00FD59C2">
        <w:rPr>
          <w:rFonts w:ascii="Bahnschrift" w:hAnsi="Bahnschrift"/>
        </w:rPr>
        <w:t>602-crate</w:t>
      </w:r>
      <w:r w:rsidRPr="00FD59C2">
        <w:rPr>
          <w:rFonts w:ascii="Bahnschrift" w:hAnsi="Bahnschrift"/>
        </w:rPr>
        <w:t xml:space="preserve"> engine above with driver at all times including after the race is 2,350 </w:t>
      </w:r>
      <w:r w:rsidR="007A1A52" w:rsidRPr="00FD59C2">
        <w:rPr>
          <w:rFonts w:ascii="Bahnschrift" w:hAnsi="Bahnschrift"/>
        </w:rPr>
        <w:t>lbs. (</w:t>
      </w:r>
      <w:r w:rsidRPr="00FD59C2">
        <w:rPr>
          <w:rFonts w:ascii="Bahnschrift" w:hAnsi="Bahnschrift"/>
        </w:rPr>
        <w:t xml:space="preserve">Note: This weight requirement may be adjusted during the season as we work on balancing the engine configurations.). </w:t>
      </w:r>
    </w:p>
    <w:p w14:paraId="4A684567" w14:textId="1F3502F4" w:rsidR="00582108" w:rsidRPr="00FD59C2" w:rsidRDefault="00A670FE" w:rsidP="00582108">
      <w:pPr>
        <w:pStyle w:val="ListParagraph"/>
        <w:numPr>
          <w:ilvl w:val="0"/>
          <w:numId w:val="2"/>
        </w:numPr>
        <w:rPr>
          <w:rFonts w:ascii="Bahnschrift" w:hAnsi="Bahnschrift"/>
        </w:rPr>
      </w:pPr>
      <w:r w:rsidRPr="00FD59C2">
        <w:rPr>
          <w:rFonts w:ascii="Bahnschrift" w:hAnsi="Bahnschrift"/>
        </w:rPr>
        <w:t xml:space="preserve">Any added weights must be securely mounted to the frame or roll cage with at least two (2) ½ inch steel bolts, nuts, and washers. </w:t>
      </w:r>
    </w:p>
    <w:p w14:paraId="5E4E1C92" w14:textId="77777777" w:rsidR="00582108" w:rsidRPr="00FD59C2" w:rsidRDefault="00A670FE" w:rsidP="00582108">
      <w:pPr>
        <w:pStyle w:val="ListParagraph"/>
        <w:numPr>
          <w:ilvl w:val="1"/>
          <w:numId w:val="2"/>
        </w:numPr>
        <w:rPr>
          <w:rFonts w:ascii="Bahnschrift" w:hAnsi="Bahnschrift"/>
        </w:rPr>
      </w:pPr>
      <w:r w:rsidRPr="00FD59C2">
        <w:rPr>
          <w:rFonts w:ascii="Bahnschrift" w:hAnsi="Bahnschrift"/>
        </w:rPr>
        <w:t>A. Weights must be painted white and have the car number on it.</w:t>
      </w:r>
    </w:p>
    <w:p w14:paraId="46C9B24D" w14:textId="7E04843A" w:rsidR="00582108" w:rsidRPr="00FD59C2" w:rsidRDefault="00A670FE" w:rsidP="00582108">
      <w:pPr>
        <w:pStyle w:val="ListParagraph"/>
        <w:numPr>
          <w:ilvl w:val="1"/>
          <w:numId w:val="2"/>
        </w:numPr>
        <w:rPr>
          <w:rFonts w:ascii="Bahnschrift" w:hAnsi="Bahnschrift"/>
        </w:rPr>
      </w:pPr>
      <w:r w:rsidRPr="00FD59C2">
        <w:rPr>
          <w:rFonts w:ascii="Bahnschrift" w:hAnsi="Bahnschrift"/>
        </w:rPr>
        <w:t xml:space="preserve"> Weights must not be used in the driver’s compartment, or outside the body or hood area must be mounted below all windows and the interior sheet metal. </w:t>
      </w:r>
    </w:p>
    <w:p w14:paraId="34A09E9B" w14:textId="54860ABE" w:rsidR="00582108" w:rsidRPr="00FD59C2" w:rsidRDefault="00A670FE" w:rsidP="00296C02">
      <w:pPr>
        <w:jc w:val="center"/>
        <w:rPr>
          <w:rFonts w:ascii="Bahnschrift" w:hAnsi="Bahnschrift"/>
          <w:u w:val="single"/>
        </w:rPr>
      </w:pPr>
      <w:r w:rsidRPr="00FD59C2">
        <w:rPr>
          <w:rFonts w:ascii="Bahnschrift" w:hAnsi="Bahnschrift"/>
          <w:u w:val="single"/>
        </w:rPr>
        <w:t>TRACTION CONTROL</w:t>
      </w:r>
      <w:r w:rsidR="00296C02" w:rsidRPr="00FD59C2">
        <w:rPr>
          <w:rFonts w:ascii="Bahnschrift" w:hAnsi="Bahnschrift"/>
          <w:u w:val="single"/>
        </w:rPr>
        <w:t>:</w:t>
      </w:r>
    </w:p>
    <w:p w14:paraId="719DD4D5" w14:textId="42E24000" w:rsidR="00582108" w:rsidRPr="00FD59C2" w:rsidRDefault="00A670FE" w:rsidP="00582108">
      <w:pPr>
        <w:pStyle w:val="ListParagraph"/>
        <w:numPr>
          <w:ilvl w:val="0"/>
          <w:numId w:val="3"/>
        </w:numPr>
        <w:rPr>
          <w:rFonts w:ascii="Bahnschrift" w:hAnsi="Bahnschrift"/>
        </w:rPr>
      </w:pPr>
      <w:r w:rsidRPr="00FD59C2">
        <w:rPr>
          <w:rFonts w:ascii="Bahnschrift" w:hAnsi="Bahnschrift"/>
        </w:rPr>
        <w:t>Use of any type of “traction control” is absolutely forbidden in any racing event. “</w:t>
      </w:r>
      <w:r w:rsidR="007A1A52" w:rsidRPr="00FD59C2">
        <w:rPr>
          <w:rFonts w:ascii="Bahnschrift" w:hAnsi="Bahnschrift"/>
        </w:rPr>
        <w:t>Traction</w:t>
      </w:r>
      <w:r w:rsidRPr="00FD59C2">
        <w:rPr>
          <w:rFonts w:ascii="Bahnschrift" w:hAnsi="Bahnschrift"/>
        </w:rPr>
        <w:t xml:space="preserve"> control” shall refer to any device, controlled by mechanical, electric, and / or computer, either in the car attached to the car, or by a remote means. No data gathering or recording devices. No cockpit or </w:t>
      </w:r>
      <w:r w:rsidR="007A1A52" w:rsidRPr="00FD59C2">
        <w:rPr>
          <w:rFonts w:ascii="Bahnschrift" w:hAnsi="Bahnschrift"/>
        </w:rPr>
        <w:t>driver-controlled</w:t>
      </w:r>
      <w:r w:rsidRPr="00FD59C2">
        <w:rPr>
          <w:rFonts w:ascii="Bahnschrift" w:hAnsi="Bahnschrift"/>
        </w:rPr>
        <w:t xml:space="preserve"> ignition timing or fuel delivery devices. </w:t>
      </w:r>
    </w:p>
    <w:p w14:paraId="04D1A9EE" w14:textId="77777777" w:rsidR="00582108" w:rsidRPr="00FD59C2" w:rsidRDefault="00582108" w:rsidP="00296C02">
      <w:pPr>
        <w:ind w:left="360"/>
        <w:jc w:val="center"/>
        <w:rPr>
          <w:rFonts w:ascii="Bahnschrift" w:hAnsi="Bahnschrift"/>
          <w:u w:val="single"/>
        </w:rPr>
      </w:pPr>
    </w:p>
    <w:p w14:paraId="2B1CEC01" w14:textId="4C308F10" w:rsidR="00582108" w:rsidRPr="00FD59C2" w:rsidRDefault="00A670FE" w:rsidP="00296C02">
      <w:pPr>
        <w:ind w:left="360"/>
        <w:jc w:val="center"/>
        <w:rPr>
          <w:rFonts w:ascii="Bahnschrift" w:hAnsi="Bahnschrift"/>
        </w:rPr>
      </w:pPr>
      <w:r w:rsidRPr="00FD59C2">
        <w:rPr>
          <w:rFonts w:ascii="Bahnschrift" w:hAnsi="Bahnschrift"/>
          <w:u w:val="single"/>
        </w:rPr>
        <w:t>ENGINE LOCATION</w:t>
      </w:r>
      <w:r w:rsidR="00296C02" w:rsidRPr="00FD59C2">
        <w:rPr>
          <w:rFonts w:ascii="Bahnschrift" w:hAnsi="Bahnschrift"/>
          <w:u w:val="single"/>
        </w:rPr>
        <w:t>:</w:t>
      </w:r>
    </w:p>
    <w:p w14:paraId="00FE0F89" w14:textId="77777777" w:rsidR="00693120" w:rsidRPr="00FD59C2" w:rsidRDefault="00A670FE" w:rsidP="00693120">
      <w:pPr>
        <w:pStyle w:val="ListParagraph"/>
        <w:numPr>
          <w:ilvl w:val="0"/>
          <w:numId w:val="4"/>
        </w:numPr>
        <w:rPr>
          <w:rFonts w:ascii="Bahnschrift" w:hAnsi="Bahnschrift"/>
        </w:rPr>
      </w:pPr>
      <w:r w:rsidRPr="00FD59C2">
        <w:rPr>
          <w:rFonts w:ascii="Bahnschrift" w:hAnsi="Bahnschrift"/>
        </w:rPr>
        <w:t xml:space="preserve"> The rear of the engine, bell housing mounting flange surface, must be mounted at least 72 inches forward from the center line of the rear axle. </w:t>
      </w:r>
    </w:p>
    <w:p w14:paraId="2A836915" w14:textId="77777777" w:rsidR="00693120" w:rsidRPr="00FD59C2" w:rsidRDefault="00A670FE" w:rsidP="00693120">
      <w:pPr>
        <w:pStyle w:val="ListParagraph"/>
        <w:numPr>
          <w:ilvl w:val="0"/>
          <w:numId w:val="4"/>
        </w:numPr>
        <w:rPr>
          <w:rFonts w:ascii="Bahnschrift" w:hAnsi="Bahnschrift"/>
        </w:rPr>
      </w:pPr>
      <w:r w:rsidRPr="00FD59C2">
        <w:rPr>
          <w:rFonts w:ascii="Bahnschrift" w:hAnsi="Bahnschrift"/>
        </w:rPr>
        <w:t xml:space="preserve">Engine offset must be kept within two (2) inches of the center line of the front cross member. </w:t>
      </w:r>
    </w:p>
    <w:p w14:paraId="0C2665C1" w14:textId="77777777" w:rsidR="00693120" w:rsidRPr="00FD59C2" w:rsidRDefault="00A670FE" w:rsidP="00693120">
      <w:pPr>
        <w:pStyle w:val="ListParagraph"/>
        <w:numPr>
          <w:ilvl w:val="0"/>
          <w:numId w:val="4"/>
        </w:numPr>
        <w:rPr>
          <w:rFonts w:ascii="Bahnschrift" w:hAnsi="Bahnschrift"/>
        </w:rPr>
      </w:pPr>
      <w:r w:rsidRPr="00FD59C2">
        <w:rPr>
          <w:rFonts w:ascii="Bahnschrift" w:hAnsi="Bahnschrift"/>
        </w:rPr>
        <w:t xml:space="preserve">3. Minimum engine height is eleven (11) inches from the ground to the front center of the crankshaft. </w:t>
      </w:r>
    </w:p>
    <w:p w14:paraId="677B0108" w14:textId="77777777" w:rsidR="00693120" w:rsidRPr="00FD59C2" w:rsidRDefault="00693120" w:rsidP="00693120">
      <w:pPr>
        <w:ind w:left="360"/>
        <w:rPr>
          <w:rFonts w:ascii="Bahnschrift" w:hAnsi="Bahnschrift"/>
        </w:rPr>
      </w:pPr>
    </w:p>
    <w:p w14:paraId="51BC93F6" w14:textId="0FD6E12E" w:rsidR="00693120" w:rsidRPr="00FD59C2" w:rsidRDefault="00693120" w:rsidP="00296C02">
      <w:pPr>
        <w:jc w:val="center"/>
        <w:rPr>
          <w:rFonts w:ascii="Bahnschrift" w:hAnsi="Bahnschrift"/>
          <w:u w:val="single"/>
        </w:rPr>
      </w:pPr>
      <w:r w:rsidRPr="00FD59C2">
        <w:rPr>
          <w:rFonts w:ascii="Bahnschrift" w:hAnsi="Bahnschrift"/>
          <w:u w:val="single"/>
        </w:rPr>
        <w:t>E</w:t>
      </w:r>
      <w:r w:rsidR="00A670FE" w:rsidRPr="00FD59C2">
        <w:rPr>
          <w:rFonts w:ascii="Bahnschrift" w:hAnsi="Bahnschrift"/>
          <w:u w:val="single"/>
        </w:rPr>
        <w:t>NGINE &amp; ENGINE COMPONENTS</w:t>
      </w:r>
      <w:r w:rsidR="00296C02" w:rsidRPr="00FD59C2">
        <w:rPr>
          <w:rFonts w:ascii="Bahnschrift" w:hAnsi="Bahnschrift"/>
          <w:u w:val="single"/>
        </w:rPr>
        <w:t>:</w:t>
      </w:r>
    </w:p>
    <w:p w14:paraId="4CB8628F" w14:textId="77777777" w:rsidR="00296C02" w:rsidRPr="00FD59C2" w:rsidRDefault="00A670FE" w:rsidP="00693120">
      <w:pPr>
        <w:pStyle w:val="ListParagraph"/>
        <w:numPr>
          <w:ilvl w:val="0"/>
          <w:numId w:val="5"/>
        </w:numPr>
        <w:rPr>
          <w:rFonts w:ascii="Bahnschrift" w:hAnsi="Bahnschrift"/>
        </w:rPr>
      </w:pPr>
      <w:r w:rsidRPr="00FD59C2">
        <w:rPr>
          <w:rFonts w:ascii="Bahnschrift" w:hAnsi="Bahnschrift"/>
        </w:rPr>
        <w:t xml:space="preserve">OPEN ENGINE </w:t>
      </w:r>
    </w:p>
    <w:p w14:paraId="482E456E" w14:textId="23B8A15E" w:rsidR="00693120" w:rsidRPr="00FD59C2" w:rsidRDefault="00A670FE" w:rsidP="00296C02">
      <w:pPr>
        <w:pStyle w:val="ListParagraph"/>
        <w:numPr>
          <w:ilvl w:val="1"/>
          <w:numId w:val="5"/>
        </w:numPr>
        <w:rPr>
          <w:rFonts w:ascii="Bahnschrift" w:hAnsi="Bahnschrift"/>
        </w:rPr>
      </w:pPr>
      <w:r w:rsidRPr="00FD59C2">
        <w:rPr>
          <w:rFonts w:ascii="Bahnschrift" w:hAnsi="Bahnschrift"/>
        </w:rPr>
        <w:t xml:space="preserve">Blocks: A. Chevy 350, Ford 302, or 351W, Mopar 340 or 360. OEM steel bock only. No Performance Blocks, </w:t>
      </w:r>
      <w:r w:rsidR="007A1A52" w:rsidRPr="00FD59C2">
        <w:rPr>
          <w:rFonts w:ascii="Bahnschrift" w:hAnsi="Bahnschrift"/>
        </w:rPr>
        <w:t>no</w:t>
      </w:r>
      <w:r w:rsidRPr="00FD59C2">
        <w:rPr>
          <w:rFonts w:ascii="Bahnschrift" w:hAnsi="Bahnschrift"/>
        </w:rPr>
        <w:t xml:space="preserve"> 400 Blocks Allowed.  </w:t>
      </w:r>
    </w:p>
    <w:p w14:paraId="52CDB183" w14:textId="3DBC14D9"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Maximum cubic inch shall not exceed 390 cubic </w:t>
      </w:r>
      <w:r w:rsidR="007A1A52" w:rsidRPr="00FD59C2">
        <w:rPr>
          <w:rFonts w:ascii="Bahnschrift" w:hAnsi="Bahnschrift"/>
        </w:rPr>
        <w:t>inches</w:t>
      </w:r>
      <w:r w:rsidRPr="00FD59C2">
        <w:rPr>
          <w:rFonts w:ascii="Bahnschrift" w:hAnsi="Bahnschrift"/>
        </w:rPr>
        <w:t>.</w:t>
      </w:r>
    </w:p>
    <w:p w14:paraId="60418A6E"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lastRenderedPageBreak/>
        <w:t>No machine work may be done on the outside of any engine, or on the front or rear of the camshaft. Blocks may not be shaved.</w:t>
      </w:r>
    </w:p>
    <w:p w14:paraId="4B0F62BD"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All engines used in competition must be able to be used in a conventional passenger car without alterations. </w:t>
      </w:r>
    </w:p>
    <w:p w14:paraId="762EB0D9" w14:textId="77777777" w:rsidR="00693120" w:rsidRPr="00FD59C2" w:rsidRDefault="00693120" w:rsidP="00693120">
      <w:pPr>
        <w:pStyle w:val="ListParagraph"/>
        <w:numPr>
          <w:ilvl w:val="1"/>
          <w:numId w:val="5"/>
        </w:numPr>
        <w:rPr>
          <w:rFonts w:ascii="Bahnschrift" w:hAnsi="Bahnschrift"/>
        </w:rPr>
      </w:pPr>
      <w:r w:rsidRPr="00FD59C2">
        <w:rPr>
          <w:rFonts w:ascii="Bahnschrift" w:hAnsi="Bahnschrift"/>
        </w:rPr>
        <w:t>E</w:t>
      </w:r>
      <w:r w:rsidR="00A670FE" w:rsidRPr="00FD59C2">
        <w:rPr>
          <w:rFonts w:ascii="Bahnschrift" w:hAnsi="Bahnschrift"/>
        </w:rPr>
        <w:t xml:space="preserve">ngine “cast – in” motor mount locations cannot be removed or altered. Castings and fittings must not be altered. </w:t>
      </w:r>
    </w:p>
    <w:p w14:paraId="4FCB01FC"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Must be dish or flat top pistons. No gas ported pistons. </w:t>
      </w:r>
    </w:p>
    <w:p w14:paraId="32823E57"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Heads: </w:t>
      </w:r>
    </w:p>
    <w:p w14:paraId="715D1AA3" w14:textId="2536630A" w:rsidR="00693120" w:rsidRPr="00FD59C2" w:rsidRDefault="00A670FE" w:rsidP="00693120">
      <w:pPr>
        <w:pStyle w:val="ListParagraph"/>
        <w:numPr>
          <w:ilvl w:val="3"/>
          <w:numId w:val="5"/>
        </w:numPr>
        <w:rPr>
          <w:rFonts w:ascii="Bahnschrift" w:hAnsi="Bahnschrift"/>
        </w:rPr>
      </w:pPr>
      <w:r w:rsidRPr="00FD59C2">
        <w:rPr>
          <w:rFonts w:ascii="Bahnschrift" w:hAnsi="Bahnschrift"/>
        </w:rPr>
        <w:t xml:space="preserve">A. Heads must be steel only with stock diameter valve spring. (Example: Chevy 1.260 not 1.625). Clarification for Fords and Chryslers All valve springs are to be as the engine came from factory STOCK OEM in size, strength and configuration examples for Fords will be posted next few days </w:t>
      </w:r>
    </w:p>
    <w:p w14:paraId="33FC5B8A"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No beehive or barrel springs. </w:t>
      </w:r>
    </w:p>
    <w:p w14:paraId="315B7AB5"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No stud girdles. </w:t>
      </w:r>
    </w:p>
    <w:p w14:paraId="1A5DE7C2" w14:textId="3CC822A8"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May use OEM style stamped steel rockers and may use steel or Aluminum roller tip and /or full roller rocker all must be stud mounted. E. 7/16” diameter rocker </w:t>
      </w:r>
      <w:r w:rsidR="007A1A52" w:rsidRPr="00FD59C2">
        <w:rPr>
          <w:rFonts w:ascii="Bahnschrift" w:hAnsi="Bahnschrift"/>
        </w:rPr>
        <w:t>studs’</w:t>
      </w:r>
      <w:r w:rsidRPr="00FD59C2">
        <w:rPr>
          <w:rFonts w:ascii="Bahnschrift" w:hAnsi="Bahnschrift"/>
        </w:rPr>
        <w:t xml:space="preserve"> maximum. </w:t>
      </w:r>
    </w:p>
    <w:p w14:paraId="463199E5"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OEM type if factory is 23 degrees valve angle, your heads must be likewise. </w:t>
      </w:r>
    </w:p>
    <w:p w14:paraId="601E2896"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No porting of any kind. (This is to include gasket matching and bowl blending.) </w:t>
      </w:r>
    </w:p>
    <w:p w14:paraId="1034A07E"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No Canted Valve Heads (Cleveland Type) </w:t>
      </w:r>
    </w:p>
    <w:p w14:paraId="7FBB64ED"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No spacers between heads and intake. </w:t>
      </w:r>
    </w:p>
    <w:p w14:paraId="6F3A28A6"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Machining or planning to the internal part of the head casting for deck surface cleaning, angle mill or chamber volume reduction as well as surface work on the intake is acceptable. </w:t>
      </w:r>
    </w:p>
    <w:p w14:paraId="3E92DD83"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Cams: </w:t>
      </w:r>
    </w:p>
    <w:p w14:paraId="6555225C" w14:textId="77777777" w:rsidR="00693120" w:rsidRPr="00FD59C2" w:rsidRDefault="00A670FE" w:rsidP="00693120">
      <w:pPr>
        <w:pStyle w:val="ListParagraph"/>
        <w:numPr>
          <w:ilvl w:val="3"/>
          <w:numId w:val="5"/>
        </w:numPr>
        <w:rPr>
          <w:rFonts w:ascii="Bahnschrift" w:hAnsi="Bahnschrift"/>
        </w:rPr>
      </w:pPr>
      <w:r w:rsidRPr="00FD59C2">
        <w:rPr>
          <w:rFonts w:ascii="Bahnschrift" w:hAnsi="Bahnschrift"/>
        </w:rPr>
        <w:t xml:space="preserve">Hydraulic or flat tappet. (solid) No roller of any type. </w:t>
      </w:r>
    </w:p>
    <w:p w14:paraId="31A830D7" w14:textId="77777777" w:rsidR="00693120" w:rsidRPr="00FD59C2" w:rsidRDefault="00A670FE" w:rsidP="00693120">
      <w:pPr>
        <w:pStyle w:val="ListParagraph"/>
        <w:numPr>
          <w:ilvl w:val="3"/>
          <w:numId w:val="5"/>
        </w:numPr>
        <w:rPr>
          <w:rFonts w:ascii="Bahnschrift" w:hAnsi="Bahnschrift"/>
        </w:rPr>
      </w:pPr>
      <w:r w:rsidRPr="00FD59C2">
        <w:rPr>
          <w:rFonts w:ascii="Bahnschrift" w:hAnsi="Bahnschrift"/>
        </w:rPr>
        <w:t xml:space="preserve">Must fire OEM (Example: Chevy 18436572) * No 4 – 7 swap cams. </w:t>
      </w:r>
    </w:p>
    <w:p w14:paraId="54B98567"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Intake Manifold, Adapters and Spacers: </w:t>
      </w:r>
    </w:p>
    <w:p w14:paraId="57E60D64" w14:textId="77777777" w:rsidR="00693120" w:rsidRPr="00FD59C2" w:rsidRDefault="00A670FE" w:rsidP="00693120">
      <w:pPr>
        <w:pStyle w:val="ListParagraph"/>
        <w:numPr>
          <w:ilvl w:val="3"/>
          <w:numId w:val="5"/>
        </w:numPr>
        <w:rPr>
          <w:rFonts w:ascii="Bahnschrift" w:hAnsi="Bahnschrift"/>
        </w:rPr>
      </w:pPr>
      <w:r w:rsidRPr="00FD59C2">
        <w:rPr>
          <w:rFonts w:ascii="Bahnschrift" w:hAnsi="Bahnschrift"/>
        </w:rPr>
        <w:t xml:space="preserve">Any open single plain 4 BBL Intake </w:t>
      </w:r>
    </w:p>
    <w:p w14:paraId="145D6065" w14:textId="77777777" w:rsidR="00693120" w:rsidRPr="00FD59C2" w:rsidRDefault="00A670FE" w:rsidP="00693120">
      <w:pPr>
        <w:pStyle w:val="ListParagraph"/>
        <w:numPr>
          <w:ilvl w:val="3"/>
          <w:numId w:val="5"/>
        </w:numPr>
        <w:rPr>
          <w:rFonts w:ascii="Bahnschrift" w:hAnsi="Bahnschrift"/>
        </w:rPr>
      </w:pPr>
      <w:r w:rsidRPr="00FD59C2">
        <w:rPr>
          <w:rFonts w:ascii="Bahnschrift" w:hAnsi="Bahnschrift"/>
        </w:rPr>
        <w:t xml:space="preserve">No porting or machine matching of any kind. (This dimension includes gaskets.) </w:t>
      </w:r>
    </w:p>
    <w:p w14:paraId="748B34E3" w14:textId="77777777" w:rsidR="00693120" w:rsidRPr="00FD59C2" w:rsidRDefault="00A670FE" w:rsidP="00693120">
      <w:pPr>
        <w:pStyle w:val="ListParagraph"/>
        <w:numPr>
          <w:ilvl w:val="3"/>
          <w:numId w:val="5"/>
        </w:numPr>
        <w:rPr>
          <w:rFonts w:ascii="Bahnschrift" w:hAnsi="Bahnschrift"/>
        </w:rPr>
      </w:pPr>
      <w:r w:rsidRPr="00FD59C2">
        <w:rPr>
          <w:rFonts w:ascii="Bahnschrift" w:hAnsi="Bahnschrift"/>
        </w:rPr>
        <w:t xml:space="preserve">No velocity tubes on adapters or built into the intake of any kind. </w:t>
      </w:r>
    </w:p>
    <w:p w14:paraId="087FD9ED" w14:textId="77777777" w:rsidR="00693120" w:rsidRPr="00FD59C2" w:rsidRDefault="00A670FE" w:rsidP="00693120">
      <w:pPr>
        <w:pStyle w:val="ListParagraph"/>
        <w:numPr>
          <w:ilvl w:val="3"/>
          <w:numId w:val="5"/>
        </w:numPr>
        <w:rPr>
          <w:rFonts w:ascii="Bahnschrift" w:hAnsi="Bahnschrift"/>
        </w:rPr>
      </w:pPr>
      <w:r w:rsidRPr="00FD59C2">
        <w:rPr>
          <w:rFonts w:ascii="Bahnschrift" w:hAnsi="Bahnschrift"/>
        </w:rPr>
        <w:t xml:space="preserve">NO PORTING of any kind (this includes gasket matching or anything to increase air flow) to be as taken out of the box. </w:t>
      </w:r>
    </w:p>
    <w:p w14:paraId="5D6FB721" w14:textId="26475D0E" w:rsidR="00693120" w:rsidRPr="00FD59C2" w:rsidRDefault="00A670FE" w:rsidP="00693120">
      <w:pPr>
        <w:pStyle w:val="ListParagraph"/>
        <w:numPr>
          <w:ilvl w:val="0"/>
          <w:numId w:val="5"/>
        </w:numPr>
        <w:rPr>
          <w:rFonts w:ascii="Bahnschrift" w:hAnsi="Bahnschrift"/>
        </w:rPr>
      </w:pPr>
      <w:r w:rsidRPr="00FD59C2">
        <w:rPr>
          <w:rFonts w:ascii="Bahnschrift" w:hAnsi="Bahnschrift"/>
        </w:rPr>
        <w:t>CRATE ENGINE</w:t>
      </w:r>
      <w:r w:rsidR="00693120" w:rsidRPr="00FD59C2">
        <w:rPr>
          <w:rFonts w:ascii="Bahnschrift" w:hAnsi="Bahnschrift"/>
        </w:rPr>
        <w:t xml:space="preserve">: </w:t>
      </w:r>
    </w:p>
    <w:p w14:paraId="37869BB5"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Any unaltered Chevrolet GM Performance Parts 602 crate engine will be permitted for competition (602 Crate) </w:t>
      </w:r>
    </w:p>
    <w:p w14:paraId="2BCCD57C"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lastRenderedPageBreak/>
        <w:t xml:space="preserve">Unaltered means unaltered it must conform to the GM published specifications NO Tolerance. NO CHANGES ARE ALLOWED TO ANY PART OF THE 602 CRATE ENGINE. All crate engines must remain stock as they came sealed from the factory. Crate engines must not be altered, modified or changed from factory specs. All tech inspectors will have a copy of the published specs as well as easy finds outside the seals, and other support, so do not cheat it. </w:t>
      </w:r>
    </w:p>
    <w:p w14:paraId="08F308C4"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Seals all engines are to remain sealed from the factory. The original factory seals must remain unaltered, tampering, removal, modifications of any type and/or broken factory seals will not be permitted, with this exception if it has a RACE 1, Ingram Engines, or Rush seal and supporting documentation from RACE 1, Ingram Engines, or Rush. </w:t>
      </w:r>
    </w:p>
    <w:p w14:paraId="0905A38B"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Seal tampering if factory seals have been removed or tampered with in any way, and engine is not resealed by those listed in above, the engine will be considered an open engine and must comply with all open engine rules as outlined in these rules. </w:t>
      </w:r>
    </w:p>
    <w:p w14:paraId="4F51520D"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Reseal and repairs Engine may be rebuilt, refreshed, or resealed only by RACE 1 using their seal system and documentation system, (others may be added) </w:t>
      </w:r>
    </w:p>
    <w:p w14:paraId="7EF3B0E3"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Carburetor: </w:t>
      </w:r>
    </w:p>
    <w:p w14:paraId="5A7CC3B8" w14:textId="4D7C218C"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One (1) stock (4412) </w:t>
      </w:r>
      <w:r w:rsidR="007A1A52" w:rsidRPr="00FD59C2">
        <w:rPr>
          <w:rFonts w:ascii="Bahnschrift" w:hAnsi="Bahnschrift"/>
        </w:rPr>
        <w:t>2-barrel</w:t>
      </w:r>
      <w:r w:rsidRPr="00FD59C2">
        <w:rPr>
          <w:rFonts w:ascii="Bahnschrift" w:hAnsi="Bahnschrift"/>
        </w:rPr>
        <w:t xml:space="preserve"> Holley 1.375 round venturi, 1.687 base plate must have stock measurements no modification except removal of the choke plate. 602 crate </w:t>
      </w:r>
      <w:r w:rsidR="007A1A52" w:rsidRPr="00FD59C2">
        <w:rPr>
          <w:rFonts w:ascii="Bahnschrift" w:hAnsi="Bahnschrift"/>
        </w:rPr>
        <w:t>engines</w:t>
      </w:r>
      <w:r w:rsidRPr="00FD59C2">
        <w:rPr>
          <w:rFonts w:ascii="Bahnschrift" w:hAnsi="Bahnschrift"/>
        </w:rPr>
        <w:t xml:space="preserve"> may run 4 </w:t>
      </w:r>
      <w:r w:rsidR="007A1A52" w:rsidRPr="00FD59C2">
        <w:rPr>
          <w:rFonts w:ascii="Bahnschrift" w:hAnsi="Bahnschrift"/>
        </w:rPr>
        <w:t>barrels</w:t>
      </w:r>
      <w:r w:rsidRPr="00FD59C2">
        <w:rPr>
          <w:rFonts w:ascii="Bahnschrift" w:hAnsi="Bahnschrift"/>
        </w:rPr>
        <w:t xml:space="preserve"> from approved list below One (1) four (4) barrel 650 cfm Holley carburetor, Part Number 4777 or 80777 One (1) four (4) barrel 650 cfm Holley HP Carburetor Part Number 80541-1, (-2). One (1) two (2) barrel 500 cfm Holley carburetor Part 4412. No modifications with the exception of removal of choke plate. Straight open hole spacer </w:t>
      </w:r>
      <w:r w:rsidR="007A1A52" w:rsidRPr="00FD59C2">
        <w:rPr>
          <w:rFonts w:ascii="Bahnschrift" w:hAnsi="Bahnschrift"/>
        </w:rPr>
        <w:t>allowed. (</w:t>
      </w:r>
      <w:r w:rsidRPr="00FD59C2">
        <w:rPr>
          <w:rFonts w:ascii="Bahnschrift" w:hAnsi="Bahnschrift"/>
        </w:rPr>
        <w:t xml:space="preserve">NO Super sucker type spacers allowed.) Jets, power valve and accelerator pump may be changed. Must use stock metering blocks. </w:t>
      </w:r>
    </w:p>
    <w:p w14:paraId="6EA7570B"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Two (2) carburetor throttle return springs are required. </w:t>
      </w:r>
    </w:p>
    <w:p w14:paraId="78DC7B06"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Engine must be normally aspirated. No type of fuel injection allowed. </w:t>
      </w:r>
    </w:p>
    <w:p w14:paraId="3B24EE28"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You may change jets, power valve and accelerator pump only. </w:t>
      </w:r>
    </w:p>
    <w:p w14:paraId="5254612E"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Must use stock metering blocks. </w:t>
      </w:r>
    </w:p>
    <w:p w14:paraId="66EE805B"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Max thickness between top of intake and bottom of carb with gaskets is 1.25” (NO Super sucker type spacers allowed.) </w:t>
      </w:r>
    </w:p>
    <w:p w14:paraId="12C96A62"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Two (2) carburetor throttle return springs are required. </w:t>
      </w:r>
    </w:p>
    <w:p w14:paraId="0F0F56F3" w14:textId="0B837455"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Engine must be normally aspirated. No type of fuel injection allowed. </w:t>
      </w:r>
    </w:p>
    <w:p w14:paraId="7834F8A2"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Air Cleaner: </w:t>
      </w:r>
    </w:p>
    <w:p w14:paraId="0470B23C" w14:textId="4143D829"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Only one single round air cleaner. (NO AIR BOXES) </w:t>
      </w:r>
    </w:p>
    <w:p w14:paraId="57DA3336"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Fuel Pumps: </w:t>
      </w:r>
    </w:p>
    <w:p w14:paraId="1B43A507"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lastRenderedPageBreak/>
        <w:t xml:space="preserve">OEM style diaphragm pumps only. </w:t>
      </w:r>
    </w:p>
    <w:p w14:paraId="6BF005A9"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Must be mounted in Stock location. C. No electric or belt driven pumps etc. </w:t>
      </w:r>
    </w:p>
    <w:p w14:paraId="4C37C3FE" w14:textId="77777777" w:rsidR="00693120" w:rsidRPr="00FD59C2" w:rsidRDefault="00693120" w:rsidP="00693120">
      <w:pPr>
        <w:pStyle w:val="ListParagraph"/>
        <w:numPr>
          <w:ilvl w:val="1"/>
          <w:numId w:val="5"/>
        </w:numPr>
        <w:rPr>
          <w:rFonts w:ascii="Bahnschrift" w:hAnsi="Bahnschrift"/>
        </w:rPr>
      </w:pPr>
      <w:r w:rsidRPr="00FD59C2">
        <w:rPr>
          <w:rFonts w:ascii="Bahnschrift" w:hAnsi="Bahnschrift"/>
        </w:rPr>
        <w:t>I</w:t>
      </w:r>
      <w:r w:rsidR="00A670FE" w:rsidRPr="00FD59C2">
        <w:rPr>
          <w:rFonts w:ascii="Bahnschrift" w:hAnsi="Bahnschrift"/>
        </w:rPr>
        <w:t xml:space="preserve">gnition: </w:t>
      </w:r>
    </w:p>
    <w:p w14:paraId="367B89F0"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No trigger type and / or crank trigger type: MSD or HEI Distributor (OEM) only permitted. **ALL ENGINES must run </w:t>
      </w:r>
      <w:proofErr w:type="gramStart"/>
      <w:r w:rsidRPr="00FD59C2">
        <w:rPr>
          <w:rFonts w:ascii="Bahnschrift" w:hAnsi="Bahnschrift"/>
        </w:rPr>
        <w:t>a</w:t>
      </w:r>
      <w:proofErr w:type="gramEnd"/>
      <w:r w:rsidRPr="00FD59C2">
        <w:rPr>
          <w:rFonts w:ascii="Bahnschrift" w:hAnsi="Bahnschrift"/>
        </w:rPr>
        <w:t xml:space="preserve"> MSD 6500 rpm rev limiter B APPROVED Ignition boxes MSD 6425, MSD64253, MSD 6420, MSD6430, MSD 6427, Engines Utilizing HEI must run rev control MSD8727CT. NO OTHER INGNITION SYSTEM MAY BE USED. </w:t>
      </w:r>
    </w:p>
    <w:p w14:paraId="7EDBD3B7"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 All rev controllers (limiters) must be out of reach of the driver and sealed in place with clear sealant on both a chip or dial knobs rpm limiter will be checked for any </w:t>
      </w:r>
      <w:proofErr w:type="gramStart"/>
      <w:r w:rsidRPr="00FD59C2">
        <w:rPr>
          <w:rFonts w:ascii="Bahnschrift" w:hAnsi="Bahnschrift"/>
        </w:rPr>
        <w:t>infration</w:t>
      </w:r>
      <w:proofErr w:type="gramEnd"/>
      <w:r w:rsidRPr="00FD59C2">
        <w:rPr>
          <w:rFonts w:ascii="Bahnschrift" w:hAnsi="Bahnschrift"/>
        </w:rPr>
        <w:t xml:space="preserve"> or manipulation of these ignition rules includes but not limited to missing sealant busted/cracked sealant rev limit higher than 6500 RPM</w:t>
      </w:r>
    </w:p>
    <w:p w14:paraId="5D7BFCFB" w14:textId="77059A90"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Oil Pump: Must be wet sump only (in the pan). * No External oil pump of any kind. </w:t>
      </w:r>
    </w:p>
    <w:p w14:paraId="6BD3A4B4"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Oil Pan: A. Must be steel only. (NO Exceptions).</w:t>
      </w:r>
    </w:p>
    <w:p w14:paraId="56687278" w14:textId="437CD750"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 Evacuation Pump or System: NO evacuation pump of any kind on the engine. </w:t>
      </w:r>
    </w:p>
    <w:p w14:paraId="31BC337B"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Cooling System: </w:t>
      </w:r>
    </w:p>
    <w:p w14:paraId="135B496C" w14:textId="43F45660"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Cooling system may be modified. </w:t>
      </w:r>
    </w:p>
    <w:p w14:paraId="144BA1F6"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 Radiator and oil cooler must not protrude above interior. </w:t>
      </w:r>
    </w:p>
    <w:p w14:paraId="65977057"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No electric water pumps or cooling fans allowed. </w:t>
      </w:r>
    </w:p>
    <w:p w14:paraId="1B63D406"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No Sprinkler systems. </w:t>
      </w:r>
    </w:p>
    <w:p w14:paraId="56783345" w14:textId="36CB8C8E"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Any overflow tubes are to be directed to the ground, between the frame </w:t>
      </w:r>
      <w:r w:rsidR="007A1A52" w:rsidRPr="00FD59C2">
        <w:rPr>
          <w:rFonts w:ascii="Bahnschrift" w:hAnsi="Bahnschrift"/>
        </w:rPr>
        <w:t>rails</w:t>
      </w:r>
      <w:r w:rsidRPr="00FD59C2">
        <w:rPr>
          <w:rFonts w:ascii="Bahnschrift" w:hAnsi="Bahnschrift"/>
        </w:rPr>
        <w:t xml:space="preserve"> </w:t>
      </w:r>
    </w:p>
    <w:p w14:paraId="648494A4"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Starter: </w:t>
      </w:r>
    </w:p>
    <w:p w14:paraId="7711EEDC"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At beginning or night all cars must have the capability of starting without being pushed or pulled. </w:t>
      </w:r>
    </w:p>
    <w:p w14:paraId="54C75EDF"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Starter must bolt to engine in factory location and working. </w:t>
      </w:r>
    </w:p>
    <w:p w14:paraId="0D0C2B24" w14:textId="732313F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must be stock type 12V, cannot have a resister anywhere on car to reduce starter voltage. Starter must start the car and be the only one on the car. </w:t>
      </w:r>
    </w:p>
    <w:p w14:paraId="1D58B256" w14:textId="241F02D2" w:rsidR="00693120" w:rsidRPr="00FD59C2" w:rsidRDefault="00A670FE" w:rsidP="00296C02">
      <w:pPr>
        <w:jc w:val="center"/>
        <w:rPr>
          <w:rFonts w:ascii="Bahnschrift" w:hAnsi="Bahnschrift"/>
          <w:u w:val="single"/>
        </w:rPr>
      </w:pPr>
      <w:r w:rsidRPr="00FD59C2">
        <w:rPr>
          <w:rFonts w:ascii="Bahnschrift" w:hAnsi="Bahnschrift"/>
          <w:u w:val="single"/>
        </w:rPr>
        <w:t>DRIVETRAIN</w:t>
      </w:r>
      <w:r w:rsidR="00296C02" w:rsidRPr="00FD59C2">
        <w:rPr>
          <w:rFonts w:ascii="Bahnschrift" w:hAnsi="Bahnschrift"/>
          <w:u w:val="single"/>
        </w:rPr>
        <w:t>:</w:t>
      </w:r>
    </w:p>
    <w:p w14:paraId="7927147C"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Drive shaft can be made of steel or carbon fiber. </w:t>
      </w:r>
    </w:p>
    <w:p w14:paraId="4B3F2A47"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Steel drive shafts must be painted white. </w:t>
      </w:r>
    </w:p>
    <w:p w14:paraId="48F09371"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Drive shaft loop is required. Loops must be constructed of 1/4” X 2” steel. Tubular loop may be used but must be made of minimum 1” diameter tubing. 3. Loops must be mounted no less than two (2) inches and no more than six (6) inches from the rear of the front universal joint of the drive shaft. </w:t>
      </w:r>
    </w:p>
    <w:p w14:paraId="33F4F7F6" w14:textId="60ECF1C9"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Transmission / Bell Housing / Clutch 1. 3, or 4 speed manual, and automatic types are allowed. Aftermarket racing transmissions are </w:t>
      </w:r>
      <w:r w:rsidRPr="00FD59C2">
        <w:rPr>
          <w:rFonts w:ascii="Bahnschrift" w:hAnsi="Bahnschrift"/>
        </w:rPr>
        <w:lastRenderedPageBreak/>
        <w:t>allowed as recognized by track officials</w:t>
      </w:r>
      <w:proofErr w:type="gramStart"/>
      <w:r w:rsidRPr="00FD59C2">
        <w:rPr>
          <w:rFonts w:ascii="Bahnschrift" w:hAnsi="Bahnschrift"/>
        </w:rPr>
        <w:t>. .</w:t>
      </w:r>
      <w:proofErr w:type="gramEnd"/>
      <w:r w:rsidRPr="00FD59C2">
        <w:rPr>
          <w:rFonts w:ascii="Bahnschrift" w:hAnsi="Bahnschrift"/>
        </w:rPr>
        <w:t xml:space="preserve"> Bert, Brinn, Falcon, </w:t>
      </w:r>
      <w:r w:rsidR="007A1A52" w:rsidRPr="00FD59C2">
        <w:rPr>
          <w:rFonts w:ascii="Bahnschrift" w:hAnsi="Bahnschrift"/>
        </w:rPr>
        <w:t>etc.</w:t>
      </w:r>
      <w:r w:rsidRPr="00FD59C2">
        <w:rPr>
          <w:rFonts w:ascii="Bahnschrift" w:hAnsi="Bahnschrift"/>
        </w:rPr>
        <w:t xml:space="preserve"> 2. No “IN and OUT” boxes will be allowed. </w:t>
      </w:r>
    </w:p>
    <w:p w14:paraId="0064065E"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With motor running and car in a still position, driver must be able to engage car and move forward, then stop and engage car and move backwards. </w:t>
      </w:r>
    </w:p>
    <w:p w14:paraId="68AFD23A"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All Transmissions Must have forward and reverse working </w:t>
      </w:r>
    </w:p>
    <w:p w14:paraId="45B97EBE" w14:textId="436BA040"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No type of </w:t>
      </w:r>
      <w:r w:rsidR="007A1A52" w:rsidRPr="00FD59C2">
        <w:rPr>
          <w:rFonts w:ascii="Bahnschrift" w:hAnsi="Bahnschrift"/>
        </w:rPr>
        <w:t>quick-change</w:t>
      </w:r>
      <w:r w:rsidRPr="00FD59C2">
        <w:rPr>
          <w:rFonts w:ascii="Bahnschrift" w:hAnsi="Bahnschrift"/>
        </w:rPr>
        <w:t xml:space="preserve"> transmissions permitted. </w:t>
      </w:r>
    </w:p>
    <w:p w14:paraId="1D43F33B" w14:textId="6E7D16FA"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Only OEM or Aftermarket steel </w:t>
      </w:r>
      <w:r w:rsidR="007A1A52" w:rsidRPr="00FD59C2">
        <w:rPr>
          <w:rFonts w:ascii="Bahnschrift" w:hAnsi="Bahnschrift"/>
        </w:rPr>
        <w:t>bellhousings</w:t>
      </w:r>
      <w:r w:rsidRPr="00FD59C2">
        <w:rPr>
          <w:rFonts w:ascii="Bahnschrift" w:hAnsi="Bahnschrift"/>
        </w:rPr>
        <w:t xml:space="preserve"> are permitted. Cars running a </w:t>
      </w:r>
      <w:r w:rsidR="007A1A52" w:rsidRPr="00FD59C2">
        <w:rPr>
          <w:rFonts w:ascii="Bahnschrift" w:hAnsi="Bahnschrift"/>
        </w:rPr>
        <w:t>full-size</w:t>
      </w:r>
      <w:r w:rsidRPr="00FD59C2">
        <w:rPr>
          <w:rFonts w:ascii="Bahnschrift" w:hAnsi="Bahnschrift"/>
        </w:rPr>
        <w:t xml:space="preserve"> clutch must run explosion proof bell housing </w:t>
      </w:r>
    </w:p>
    <w:p w14:paraId="51AED5E5" w14:textId="77777777" w:rsidR="00296C02" w:rsidRPr="00FD59C2" w:rsidRDefault="00296C02" w:rsidP="00296C02">
      <w:pPr>
        <w:jc w:val="center"/>
        <w:rPr>
          <w:rFonts w:ascii="Bahnschrift" w:hAnsi="Bahnschrift"/>
          <w:u w:val="single"/>
        </w:rPr>
      </w:pPr>
    </w:p>
    <w:p w14:paraId="101E13EB" w14:textId="08E198C8" w:rsidR="00693120" w:rsidRPr="00FD59C2" w:rsidRDefault="00A670FE" w:rsidP="00296C02">
      <w:pPr>
        <w:jc w:val="center"/>
        <w:rPr>
          <w:rFonts w:ascii="Bahnschrift" w:hAnsi="Bahnschrift"/>
          <w:u w:val="single"/>
        </w:rPr>
      </w:pPr>
      <w:r w:rsidRPr="00FD59C2">
        <w:rPr>
          <w:rFonts w:ascii="Bahnschrift" w:hAnsi="Bahnschrift"/>
          <w:u w:val="single"/>
        </w:rPr>
        <w:t>SUSPENSION / STEERING</w:t>
      </w:r>
      <w:r w:rsidR="00296C02" w:rsidRPr="00FD59C2">
        <w:rPr>
          <w:rFonts w:ascii="Bahnschrift" w:hAnsi="Bahnschrift"/>
          <w:u w:val="single"/>
        </w:rPr>
        <w:t>:</w:t>
      </w:r>
    </w:p>
    <w:p w14:paraId="25BE6F33" w14:textId="0F48A4EE"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 Front suspension and steering components must be O.E.M. as specified and be in stock </w:t>
      </w:r>
      <w:r w:rsidR="007A1A52" w:rsidRPr="00FD59C2">
        <w:rPr>
          <w:rFonts w:ascii="Bahnschrift" w:hAnsi="Bahnschrift"/>
        </w:rPr>
        <w:t>location and</w:t>
      </w:r>
      <w:r w:rsidRPr="00FD59C2">
        <w:rPr>
          <w:rFonts w:ascii="Bahnschrift" w:hAnsi="Bahnschrift"/>
        </w:rPr>
        <w:t xml:space="preserve"> must be replaceable by stock part from same type suspension. Stock passenger car spindles or (3) </w:t>
      </w:r>
      <w:r w:rsidR="007A1A52" w:rsidRPr="00FD59C2">
        <w:rPr>
          <w:rFonts w:ascii="Bahnschrift" w:hAnsi="Bahnschrift"/>
        </w:rPr>
        <w:t>three-piece</w:t>
      </w:r>
      <w:r w:rsidRPr="00FD59C2">
        <w:rPr>
          <w:rFonts w:ascii="Bahnschrift" w:hAnsi="Bahnschrift"/>
        </w:rPr>
        <w:t xml:space="preserve"> spindle allowed. No fabricated spindles. Aftermarket tube type lower control arms may be used. O.E.M. stock lower control arms cannot be altered or moved, (exception: may weld shock mount on lower control arm). Steel bushings in lower control arms are acceptable. All front suspensions must comply with the </w:t>
      </w:r>
      <w:r w:rsidR="007A1A52" w:rsidRPr="00FD59C2">
        <w:rPr>
          <w:rFonts w:ascii="Bahnschrift" w:hAnsi="Bahnschrift"/>
        </w:rPr>
        <w:t>78-inch</w:t>
      </w:r>
      <w:r w:rsidRPr="00FD59C2">
        <w:rPr>
          <w:rFonts w:ascii="Bahnschrift" w:hAnsi="Bahnschrift"/>
        </w:rPr>
        <w:t xml:space="preserve"> maximum track width. </w:t>
      </w:r>
    </w:p>
    <w:p w14:paraId="50FCB20C"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All cars are required to have a collapsible steering shaft unless you have a steering shaft with knuckles or joints that will break off.</w:t>
      </w:r>
    </w:p>
    <w:p w14:paraId="5AD492E0"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 Tube type upper control arms are allowed and can be moved. Cross bar upper control arm may be aluminum. </w:t>
      </w:r>
    </w:p>
    <w:p w14:paraId="085005C1" w14:textId="29A433B8"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No center steering. In cockpit steering may be modified to drivers </w:t>
      </w:r>
      <w:r w:rsidR="007A1A52" w:rsidRPr="00FD59C2">
        <w:rPr>
          <w:rFonts w:ascii="Bahnschrift" w:hAnsi="Bahnschrift"/>
        </w:rPr>
        <w:t>taste but</w:t>
      </w:r>
      <w:r w:rsidRPr="00FD59C2">
        <w:rPr>
          <w:rFonts w:ascii="Bahnschrift" w:hAnsi="Bahnschrift"/>
        </w:rPr>
        <w:t xml:space="preserve"> must remain on the left side of the car. </w:t>
      </w:r>
    </w:p>
    <w:p w14:paraId="6A2662C0"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No rack and pinion steering. Steering box must be O.E.M. Steering box must remain within original bolt pattern of frame used. </w:t>
      </w:r>
    </w:p>
    <w:p w14:paraId="4C23C7B8" w14:textId="4689B155"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O.E.M. Tie rod </w:t>
      </w:r>
      <w:r w:rsidR="007A1A52" w:rsidRPr="00FD59C2">
        <w:rPr>
          <w:rFonts w:ascii="Bahnschrift" w:hAnsi="Bahnschrift"/>
        </w:rPr>
        <w:t>ends,</w:t>
      </w:r>
      <w:r w:rsidRPr="00FD59C2">
        <w:rPr>
          <w:rFonts w:ascii="Bahnschrift" w:hAnsi="Bahnschrift"/>
        </w:rPr>
        <w:t xml:space="preserve"> and adjustment sleeves may be replaced by a minimum .625inch (5/8”) rod end (</w:t>
      </w:r>
      <w:r w:rsidR="007A1A52" w:rsidRPr="00FD59C2">
        <w:rPr>
          <w:rFonts w:ascii="Bahnschrift" w:hAnsi="Bahnschrift"/>
        </w:rPr>
        <w:t>Heim</w:t>
      </w:r>
      <w:r w:rsidRPr="00FD59C2">
        <w:rPr>
          <w:rFonts w:ascii="Bahnschrift" w:hAnsi="Bahnschrift"/>
        </w:rPr>
        <w:t xml:space="preserve"> joint) and steel tubes. Stock OEM drag links only. *All cars must have a stock OEM drag link with no alterations. </w:t>
      </w:r>
    </w:p>
    <w:p w14:paraId="6B2378F8" w14:textId="2DDD36F4"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No aluminum, fiberglass, or composite suspension, steering, or rear end parts allowed, except </w:t>
      </w:r>
      <w:proofErr w:type="gramStart"/>
      <w:r w:rsidR="007A1A52" w:rsidRPr="00FD59C2">
        <w:rPr>
          <w:rFonts w:ascii="Bahnschrift" w:hAnsi="Bahnschrift"/>
        </w:rPr>
        <w:t>where</w:t>
      </w:r>
      <w:proofErr w:type="gramEnd"/>
      <w:r w:rsidRPr="00FD59C2">
        <w:rPr>
          <w:rFonts w:ascii="Bahnschrift" w:hAnsi="Bahnschrift"/>
        </w:rPr>
        <w:t xml:space="preserve"> noted in these rules. </w:t>
      </w:r>
    </w:p>
    <w:p w14:paraId="420AB14B"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No aluminum hubs allowed. 9. Front hub and Rotor assembly must be one piece steel O.E.M. (12). </w:t>
      </w:r>
    </w:p>
    <w:p w14:paraId="09FF139E" w14:textId="77777777" w:rsidR="00296C02" w:rsidRPr="00FD59C2" w:rsidRDefault="00296C02" w:rsidP="00296C02">
      <w:pPr>
        <w:jc w:val="center"/>
        <w:rPr>
          <w:rFonts w:ascii="Bahnschrift" w:hAnsi="Bahnschrift"/>
          <w:u w:val="single"/>
        </w:rPr>
      </w:pPr>
    </w:p>
    <w:p w14:paraId="7ADD3572" w14:textId="43CC26F3" w:rsidR="00693120" w:rsidRPr="00FD59C2" w:rsidRDefault="00A670FE" w:rsidP="00296C02">
      <w:pPr>
        <w:jc w:val="center"/>
        <w:rPr>
          <w:rFonts w:ascii="Bahnschrift" w:hAnsi="Bahnschrift"/>
          <w:u w:val="single"/>
        </w:rPr>
      </w:pPr>
      <w:r w:rsidRPr="00FD59C2">
        <w:rPr>
          <w:rFonts w:ascii="Bahnschrift" w:hAnsi="Bahnschrift"/>
          <w:u w:val="single"/>
        </w:rPr>
        <w:t>COIL / LEAF SPRINGS</w:t>
      </w:r>
      <w:r w:rsidR="00296C02" w:rsidRPr="00FD59C2">
        <w:rPr>
          <w:rFonts w:ascii="Bahnschrift" w:hAnsi="Bahnschrift"/>
          <w:u w:val="single"/>
        </w:rPr>
        <w:t>:</w:t>
      </w:r>
    </w:p>
    <w:p w14:paraId="4B26D418"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Any coil spring on a car must be minimum 4 ½ inches outside diameter. Coil springs must be steel. Leaf springs may be steel or composite type. </w:t>
      </w:r>
    </w:p>
    <w:p w14:paraId="7A7B8A82"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Lowering blocks, rear spring shackles, and rear end drive bars may be steel or aluminum only. </w:t>
      </w:r>
    </w:p>
    <w:p w14:paraId="5C3E7103"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Front torsion bar may be used only in stock configuration and in stock mounting No torsion bars allowed in the rear. No travel limiting arms brackets homemade or otherwise</w:t>
      </w:r>
      <w:r w:rsidR="00693120" w:rsidRPr="00FD59C2">
        <w:rPr>
          <w:rFonts w:ascii="Bahnschrift" w:hAnsi="Bahnschrift"/>
        </w:rPr>
        <w:t>.</w:t>
      </w:r>
    </w:p>
    <w:p w14:paraId="4056CC65"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lastRenderedPageBreak/>
        <w:t xml:space="preserve">No hydraulic, ratchet, or electric weight jacking devises allowed anywhere in or on the car. </w:t>
      </w:r>
    </w:p>
    <w:p w14:paraId="586B8363"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One shock per wheel only Total of 4 allowed (“Dummy” shock absorbers are still considered to be a shock). </w:t>
      </w:r>
    </w:p>
    <w:p w14:paraId="627484BC" w14:textId="6CF22428"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One (and only one) coil spring or leaf spring per wheel must be used. Exception is Cars with single leaf on each side for locating rear end may </w:t>
      </w:r>
      <w:r w:rsidR="007A1A52" w:rsidRPr="00FD59C2">
        <w:rPr>
          <w:rFonts w:ascii="Bahnschrift" w:hAnsi="Bahnschrift"/>
        </w:rPr>
        <w:t>use</w:t>
      </w:r>
      <w:r w:rsidRPr="00FD59C2">
        <w:rPr>
          <w:rFonts w:ascii="Bahnschrift" w:hAnsi="Bahnschrift"/>
        </w:rPr>
        <w:t xml:space="preserve"> a single coil over on each side, all Coil springs must be manufactured from magnetic steel. Rear leaf springs (if used) may be either magnetic steel or an approved composite material. All coil springs must be a minimum of 5 (five) inches in diameter. </w:t>
      </w:r>
    </w:p>
    <w:p w14:paraId="14E9401D"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Coil springs must be wound with all coils being the same outside diameter, inside diameter from the top to the bottom of the spring. </w:t>
      </w:r>
    </w:p>
    <w:p w14:paraId="153644E1"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 The coil spring wire diameter must be the same from the top to the bottom of the spring. </w:t>
      </w:r>
    </w:p>
    <w:p w14:paraId="4FC6A60F"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Coil spacing must be equal. </w:t>
      </w:r>
    </w:p>
    <w:p w14:paraId="558BFA82"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Round coil spring wire must be used. </w:t>
      </w:r>
    </w:p>
    <w:p w14:paraId="34A290E3"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Coil springs with linear spring rates are the only coil springs permitted. </w:t>
      </w:r>
    </w:p>
    <w:p w14:paraId="349F3F32"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Air springs are not permitted. </w:t>
      </w:r>
    </w:p>
    <w:p w14:paraId="57CAA812" w14:textId="77777777" w:rsidR="00A6662F" w:rsidRPr="00FD59C2" w:rsidRDefault="00A6662F" w:rsidP="00296C02">
      <w:pPr>
        <w:rPr>
          <w:rFonts w:ascii="Bahnschrift" w:hAnsi="Bahnschrift"/>
        </w:rPr>
      </w:pPr>
    </w:p>
    <w:p w14:paraId="7B6BB961" w14:textId="7721691E" w:rsidR="00693120" w:rsidRPr="00FD59C2" w:rsidRDefault="00A670FE" w:rsidP="00A6662F">
      <w:pPr>
        <w:jc w:val="center"/>
        <w:rPr>
          <w:rFonts w:ascii="Bahnschrift" w:hAnsi="Bahnschrift"/>
          <w:u w:val="single"/>
        </w:rPr>
      </w:pPr>
      <w:r w:rsidRPr="00FD59C2">
        <w:rPr>
          <w:rFonts w:ascii="Bahnschrift" w:hAnsi="Bahnschrift"/>
          <w:u w:val="single"/>
        </w:rPr>
        <w:t>FRONT COIL SPRINGS</w:t>
      </w:r>
      <w:r w:rsidR="00296C02" w:rsidRPr="00FD59C2">
        <w:rPr>
          <w:rFonts w:ascii="Bahnschrift" w:hAnsi="Bahnschrift"/>
          <w:u w:val="single"/>
        </w:rPr>
        <w:t>:</w:t>
      </w:r>
    </w:p>
    <w:p w14:paraId="4D089CF1"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 The top of the front coil spring must be closed end and ground flat. </w:t>
      </w:r>
    </w:p>
    <w:p w14:paraId="3316C838"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The upper front coil spring mount must be flat and support the top of the spring 360 degrees. </w:t>
      </w:r>
    </w:p>
    <w:p w14:paraId="76E4DE86"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The lower end of the front coil spring must be an open end with a maximum gap of ¼ inch between the “tail” of the spring and the next coil. </w:t>
      </w:r>
    </w:p>
    <w:p w14:paraId="178E6188"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The lower front coil spring mount may have a single step to prevent spring rotation and accommodate the open end of the spring. </w:t>
      </w:r>
    </w:p>
    <w:p w14:paraId="0834F54F"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The step of the lower front coil spring mount must not exceed one (1) inch in height. </w:t>
      </w:r>
    </w:p>
    <w:p w14:paraId="46C7EA3F"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 xml:space="preserve">The lower coil spring mount must be a welded integral component of the lower control arm. </w:t>
      </w:r>
    </w:p>
    <w:p w14:paraId="0020F858" w14:textId="77777777" w:rsidR="00A6662F" w:rsidRPr="00FD59C2" w:rsidRDefault="00A670FE" w:rsidP="00A6662F">
      <w:pPr>
        <w:pStyle w:val="ListParagraph"/>
        <w:numPr>
          <w:ilvl w:val="2"/>
          <w:numId w:val="5"/>
        </w:numPr>
        <w:rPr>
          <w:rFonts w:ascii="Bahnschrift" w:hAnsi="Bahnschrift"/>
        </w:rPr>
      </w:pPr>
      <w:r w:rsidRPr="00FD59C2">
        <w:rPr>
          <w:rFonts w:ascii="Bahnschrift" w:hAnsi="Bahnschrift"/>
        </w:rPr>
        <w:t xml:space="preserve">When installed the lower end of the front coil spring must be supported 360 degrees. </w:t>
      </w:r>
    </w:p>
    <w:p w14:paraId="5E6A37B6" w14:textId="77777777" w:rsidR="00A6662F" w:rsidRPr="00FD59C2" w:rsidRDefault="00A6662F" w:rsidP="00A6662F">
      <w:pPr>
        <w:jc w:val="center"/>
        <w:rPr>
          <w:rFonts w:ascii="Bahnschrift" w:hAnsi="Bahnschrift"/>
        </w:rPr>
      </w:pPr>
    </w:p>
    <w:p w14:paraId="0696AC42" w14:textId="2BE81F3B" w:rsidR="00693120" w:rsidRPr="00FD59C2" w:rsidRDefault="00A670FE" w:rsidP="00A6662F">
      <w:pPr>
        <w:jc w:val="center"/>
        <w:rPr>
          <w:rFonts w:ascii="Bahnschrift" w:hAnsi="Bahnschrift"/>
          <w:u w:val="single"/>
        </w:rPr>
      </w:pPr>
      <w:r w:rsidRPr="00FD59C2">
        <w:rPr>
          <w:rFonts w:ascii="Bahnschrift" w:hAnsi="Bahnschrift"/>
          <w:u w:val="single"/>
        </w:rPr>
        <w:t>REAR COIL SPRINGS</w:t>
      </w:r>
      <w:r w:rsidR="00A6662F" w:rsidRPr="00FD59C2">
        <w:rPr>
          <w:rFonts w:ascii="Bahnschrift" w:hAnsi="Bahnschrift"/>
          <w:u w:val="single"/>
        </w:rPr>
        <w:t>:</w:t>
      </w:r>
    </w:p>
    <w:p w14:paraId="386A5EC4"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The top and bottom of the rear coil spring must be closed end and ground flat. </w:t>
      </w:r>
    </w:p>
    <w:p w14:paraId="62E82D31"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The upper and lower rear coil spring mounts must support the spring for 360 degrees. </w:t>
      </w:r>
    </w:p>
    <w:p w14:paraId="4A8CD32E"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 One (1) (and only one (1)) coil or leaf spring per wheel is permitted. </w:t>
      </w:r>
    </w:p>
    <w:p w14:paraId="67F8274C"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t>Actual spring has to stay in contact in lower control arm insert or perch at 360 degrees.</w:t>
      </w:r>
    </w:p>
    <w:p w14:paraId="5A634C83" w14:textId="77777777" w:rsidR="00693120" w:rsidRPr="00FD59C2" w:rsidRDefault="00A670FE" w:rsidP="00693120">
      <w:pPr>
        <w:pStyle w:val="ListParagraph"/>
        <w:numPr>
          <w:ilvl w:val="2"/>
          <w:numId w:val="5"/>
        </w:numPr>
        <w:rPr>
          <w:rFonts w:ascii="Bahnschrift" w:hAnsi="Bahnschrift"/>
        </w:rPr>
      </w:pPr>
      <w:r w:rsidRPr="00FD59C2">
        <w:rPr>
          <w:rFonts w:ascii="Bahnschrift" w:hAnsi="Bahnschrift"/>
        </w:rPr>
        <w:lastRenderedPageBreak/>
        <w:t xml:space="preserve">Spring must fit flat on the lower control arm at all times at 360 degrees. </w:t>
      </w:r>
    </w:p>
    <w:p w14:paraId="4B8B7AEC" w14:textId="6DF12268" w:rsidR="00A6662F" w:rsidRPr="00FD59C2" w:rsidRDefault="00A670FE" w:rsidP="00A6662F">
      <w:pPr>
        <w:pStyle w:val="ListParagraph"/>
        <w:numPr>
          <w:ilvl w:val="2"/>
          <w:numId w:val="5"/>
        </w:numPr>
        <w:rPr>
          <w:rFonts w:ascii="Bahnschrift" w:hAnsi="Bahnschrift"/>
        </w:rPr>
      </w:pPr>
      <w:r w:rsidRPr="00FD59C2">
        <w:rPr>
          <w:rFonts w:ascii="Bahnschrift" w:hAnsi="Bahnschrift"/>
        </w:rPr>
        <w:t xml:space="preserve">No ramp and or spring locator welded in lower control </w:t>
      </w:r>
      <w:r w:rsidR="007A1A52" w:rsidRPr="00FD59C2">
        <w:rPr>
          <w:rFonts w:ascii="Bahnschrift" w:hAnsi="Bahnschrift"/>
        </w:rPr>
        <w:t>arm and</w:t>
      </w:r>
      <w:r w:rsidRPr="00FD59C2">
        <w:rPr>
          <w:rFonts w:ascii="Bahnschrift" w:hAnsi="Bahnschrift"/>
        </w:rPr>
        <w:t xml:space="preserve"> should not exceed one (1) inch. D. No adjustable Helix. </w:t>
      </w:r>
    </w:p>
    <w:p w14:paraId="613E1E05" w14:textId="77777777" w:rsidR="00A6662F" w:rsidRPr="00FD59C2" w:rsidRDefault="00A6662F" w:rsidP="00A6662F">
      <w:pPr>
        <w:jc w:val="center"/>
        <w:rPr>
          <w:rFonts w:ascii="Bahnschrift" w:hAnsi="Bahnschrift"/>
          <w:u w:val="single"/>
        </w:rPr>
      </w:pPr>
    </w:p>
    <w:p w14:paraId="31695870" w14:textId="67FFF3F0" w:rsidR="00693120" w:rsidRPr="00FD59C2" w:rsidRDefault="00A670FE" w:rsidP="00A6662F">
      <w:pPr>
        <w:jc w:val="center"/>
        <w:rPr>
          <w:rFonts w:ascii="Bahnschrift" w:hAnsi="Bahnschrift"/>
          <w:u w:val="single"/>
        </w:rPr>
      </w:pPr>
      <w:r w:rsidRPr="00FD59C2">
        <w:rPr>
          <w:rFonts w:ascii="Bahnschrift" w:hAnsi="Bahnschrift"/>
          <w:u w:val="single"/>
        </w:rPr>
        <w:t>SHOCKS</w:t>
      </w:r>
      <w:r w:rsidR="00A6662F" w:rsidRPr="00FD59C2">
        <w:rPr>
          <w:rFonts w:ascii="Bahnschrift" w:hAnsi="Bahnschrift"/>
          <w:u w:val="single"/>
        </w:rPr>
        <w:t>:</w:t>
      </w:r>
    </w:p>
    <w:p w14:paraId="3DEC6292" w14:textId="3CC7E352"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Only steel, smooth body, non-adjustable shocks will be permitted. No Schrader valve, bulb, screw off </w:t>
      </w:r>
      <w:r w:rsidR="007A1A52" w:rsidRPr="00FD59C2">
        <w:rPr>
          <w:rFonts w:ascii="Bahnschrift" w:hAnsi="Bahnschrift"/>
        </w:rPr>
        <w:t>top (</w:t>
      </w:r>
      <w:r w:rsidRPr="00FD59C2">
        <w:rPr>
          <w:rFonts w:ascii="Bahnschrift" w:hAnsi="Bahnschrift"/>
        </w:rPr>
        <w:t xml:space="preserve">top is opposite from rod end), bump stop, or remote reservoir allowed. Removable </w:t>
      </w:r>
      <w:r w:rsidR="007A1A52" w:rsidRPr="00FD59C2">
        <w:rPr>
          <w:rFonts w:ascii="Bahnschrift" w:hAnsi="Bahnschrift"/>
        </w:rPr>
        <w:t>Heim</w:t>
      </w:r>
      <w:r w:rsidRPr="00FD59C2">
        <w:rPr>
          <w:rFonts w:ascii="Bahnschrift" w:hAnsi="Bahnschrift"/>
        </w:rPr>
        <w:t xml:space="preserve"> joint is allowed rebuildable allowed (from shaft side). NO BUMP STOPS. coil over shocks of any type on the front of the car will not be permitted. </w:t>
      </w:r>
    </w:p>
    <w:p w14:paraId="23FA3B0B" w14:textId="77777777" w:rsidR="00A6662F" w:rsidRPr="00FD59C2" w:rsidRDefault="00A6662F" w:rsidP="00A6662F">
      <w:pPr>
        <w:jc w:val="center"/>
        <w:rPr>
          <w:rFonts w:ascii="Bahnschrift" w:hAnsi="Bahnschrift"/>
          <w:u w:val="single"/>
        </w:rPr>
      </w:pPr>
    </w:p>
    <w:p w14:paraId="5C432A1B" w14:textId="105B91EF" w:rsidR="00693120" w:rsidRPr="00FD59C2" w:rsidRDefault="00A670FE" w:rsidP="00A6662F">
      <w:pPr>
        <w:jc w:val="center"/>
        <w:rPr>
          <w:rFonts w:ascii="Bahnschrift" w:hAnsi="Bahnschrift"/>
          <w:u w:val="single"/>
        </w:rPr>
      </w:pPr>
      <w:r w:rsidRPr="00FD59C2">
        <w:rPr>
          <w:rFonts w:ascii="Bahnschrift" w:hAnsi="Bahnschrift"/>
          <w:u w:val="single"/>
        </w:rPr>
        <w:t>REAR ENDS</w:t>
      </w:r>
      <w:r w:rsidR="00A6662F" w:rsidRPr="00FD59C2">
        <w:rPr>
          <w:rFonts w:ascii="Bahnschrift" w:hAnsi="Bahnschrift"/>
          <w:u w:val="single"/>
        </w:rPr>
        <w:t>:</w:t>
      </w:r>
    </w:p>
    <w:p w14:paraId="7EE2C5B9"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Any passenger car type or truck type rear ends are allowed. </w:t>
      </w:r>
    </w:p>
    <w:p w14:paraId="03BAADCC"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Steel-tube quick change rear ends are allowed. Quick changes are optional, but not mandatory. * Steel axle tubes ONLY. </w:t>
      </w:r>
    </w:p>
    <w:p w14:paraId="4731704E"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No aluminum birdcages </w:t>
      </w:r>
    </w:p>
    <w:p w14:paraId="4CAF2882"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NO split Birdcages. No calipers mounted to Birdcages </w:t>
      </w:r>
    </w:p>
    <w:p w14:paraId="707EF612" w14:textId="77777777" w:rsidR="00693120" w:rsidRPr="00FD59C2" w:rsidRDefault="00A670FE" w:rsidP="00693120">
      <w:pPr>
        <w:pStyle w:val="ListParagraph"/>
        <w:numPr>
          <w:ilvl w:val="1"/>
          <w:numId w:val="5"/>
        </w:numPr>
        <w:rPr>
          <w:rFonts w:ascii="Bahnschrift" w:hAnsi="Bahnschrift"/>
        </w:rPr>
      </w:pPr>
      <w:r w:rsidRPr="00FD59C2">
        <w:rPr>
          <w:rFonts w:ascii="Bahnschrift" w:hAnsi="Bahnschrift"/>
        </w:rPr>
        <w:t xml:space="preserve">Birdcages may consist of multiple barrels but must bolt or weld together to work as one (1) single barrel cage. * Limit to one (1) birdcage per side. </w:t>
      </w:r>
    </w:p>
    <w:p w14:paraId="5257DD20" w14:textId="77777777" w:rsidR="0088627A" w:rsidRPr="00FD59C2" w:rsidRDefault="00A670FE" w:rsidP="00693120">
      <w:pPr>
        <w:pStyle w:val="ListParagraph"/>
        <w:numPr>
          <w:ilvl w:val="1"/>
          <w:numId w:val="5"/>
        </w:numPr>
        <w:rPr>
          <w:rFonts w:ascii="Bahnschrift" w:hAnsi="Bahnschrift"/>
        </w:rPr>
      </w:pPr>
      <w:r w:rsidRPr="00FD59C2">
        <w:rPr>
          <w:rFonts w:ascii="Bahnschrift" w:hAnsi="Bahnschrift"/>
        </w:rPr>
        <w:t xml:space="preserve">Shock(s) and radius rods must mount to the birdcage. </w:t>
      </w:r>
    </w:p>
    <w:p w14:paraId="234D64FD" w14:textId="77777777" w:rsidR="0088627A" w:rsidRPr="00FD59C2" w:rsidRDefault="00A670FE" w:rsidP="00693120">
      <w:pPr>
        <w:pStyle w:val="ListParagraph"/>
        <w:numPr>
          <w:ilvl w:val="1"/>
          <w:numId w:val="5"/>
        </w:numPr>
        <w:rPr>
          <w:rFonts w:ascii="Bahnschrift" w:hAnsi="Bahnschrift"/>
        </w:rPr>
      </w:pPr>
      <w:r w:rsidRPr="00FD59C2">
        <w:rPr>
          <w:rFonts w:ascii="Bahnschrift" w:hAnsi="Bahnschrift"/>
        </w:rPr>
        <w:t xml:space="preserve">Floating pivoting and / or rotating mounts and / or brackets of any sort are not allowed. All brackets or mounts attached to the birdcage must be bolted or welded solid. </w:t>
      </w:r>
    </w:p>
    <w:p w14:paraId="68695BEB" w14:textId="77777777" w:rsidR="0088627A" w:rsidRPr="00FD59C2" w:rsidRDefault="00A670FE" w:rsidP="00693120">
      <w:pPr>
        <w:pStyle w:val="ListParagraph"/>
        <w:numPr>
          <w:ilvl w:val="1"/>
          <w:numId w:val="5"/>
        </w:numPr>
        <w:rPr>
          <w:rFonts w:ascii="Bahnschrift" w:hAnsi="Bahnschrift"/>
        </w:rPr>
      </w:pPr>
      <w:r w:rsidRPr="00FD59C2">
        <w:rPr>
          <w:rFonts w:ascii="Bahnschrift" w:hAnsi="Bahnschrift"/>
        </w:rPr>
        <w:t xml:space="preserve">No wide five hubs. </w:t>
      </w:r>
    </w:p>
    <w:p w14:paraId="18DEEFB9"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Two (2) bars per side of rear end. </w:t>
      </w:r>
    </w:p>
    <w:p w14:paraId="00B68DAF" w14:textId="77777777" w:rsidR="0088627A" w:rsidRPr="00FD59C2" w:rsidRDefault="00A670FE" w:rsidP="0088627A">
      <w:pPr>
        <w:pStyle w:val="ListParagraph"/>
        <w:numPr>
          <w:ilvl w:val="2"/>
          <w:numId w:val="5"/>
        </w:numPr>
        <w:rPr>
          <w:rFonts w:ascii="Bahnschrift" w:hAnsi="Bahnschrift"/>
        </w:rPr>
      </w:pPr>
      <w:r w:rsidRPr="00FD59C2">
        <w:rPr>
          <w:rFonts w:ascii="Bahnschrift" w:hAnsi="Bahnschrift"/>
        </w:rPr>
        <w:t xml:space="preserve">Total of two (2) bars per side. </w:t>
      </w:r>
    </w:p>
    <w:p w14:paraId="54AC60B9" w14:textId="77777777" w:rsidR="0088627A" w:rsidRPr="00FD59C2" w:rsidRDefault="00A670FE" w:rsidP="0088627A">
      <w:pPr>
        <w:pStyle w:val="ListParagraph"/>
        <w:numPr>
          <w:ilvl w:val="2"/>
          <w:numId w:val="5"/>
        </w:numPr>
        <w:rPr>
          <w:rFonts w:ascii="Bahnschrift" w:hAnsi="Bahnschrift"/>
        </w:rPr>
      </w:pPr>
      <w:r w:rsidRPr="00FD59C2">
        <w:rPr>
          <w:rFonts w:ascii="Bahnschrift" w:hAnsi="Bahnschrift"/>
        </w:rPr>
        <w:t xml:space="preserve">No springs on / or in bars. </w:t>
      </w:r>
    </w:p>
    <w:p w14:paraId="052CF282" w14:textId="58C70FBA"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 No aluminum components allowed </w:t>
      </w:r>
      <w:r w:rsidR="007A1A52" w:rsidRPr="00FD59C2">
        <w:rPr>
          <w:rFonts w:ascii="Bahnschrift" w:hAnsi="Bahnschrift"/>
        </w:rPr>
        <w:t>except</w:t>
      </w:r>
      <w:r w:rsidRPr="00FD59C2">
        <w:rPr>
          <w:rFonts w:ascii="Bahnschrift" w:hAnsi="Bahnschrift"/>
        </w:rPr>
        <w:t xml:space="preserve"> axle caps, drive plates, pinion plate, and wheel spacers. </w:t>
      </w:r>
    </w:p>
    <w:p w14:paraId="59F33D8A"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One (1) piece steel J-Bar. Must be a steel J-Bar. No springs on J-Bar. </w:t>
      </w:r>
    </w:p>
    <w:p w14:paraId="770B9BD1" w14:textId="77777777" w:rsidR="007A1A52" w:rsidRPr="00FD59C2" w:rsidRDefault="00A670FE" w:rsidP="007A1A52">
      <w:pPr>
        <w:pStyle w:val="ListParagraph"/>
        <w:numPr>
          <w:ilvl w:val="1"/>
          <w:numId w:val="5"/>
        </w:numPr>
        <w:rPr>
          <w:rFonts w:ascii="Bahnschrift" w:hAnsi="Bahnschrift"/>
        </w:rPr>
      </w:pPr>
      <w:r w:rsidRPr="00FD59C2">
        <w:rPr>
          <w:rFonts w:ascii="Bahnschrift" w:hAnsi="Bahnschrift"/>
        </w:rPr>
        <w:t xml:space="preserve">Pull Bars &amp;/or lift Bars must consist of a solid bar...no springs, no shocks or rubbers. Chassis / frame or any other mounts that allow pinion angle change are not allowed. </w:t>
      </w:r>
    </w:p>
    <w:p w14:paraId="0334E6E7" w14:textId="77777777" w:rsidR="007A1A52" w:rsidRPr="00FD59C2" w:rsidRDefault="007A1A52" w:rsidP="007A1A52">
      <w:pPr>
        <w:rPr>
          <w:rFonts w:ascii="Bahnschrift" w:hAnsi="Bahnschrift"/>
        </w:rPr>
      </w:pPr>
    </w:p>
    <w:p w14:paraId="710C1402" w14:textId="3FF57A8F" w:rsidR="0088627A" w:rsidRPr="00FD59C2" w:rsidRDefault="00A670FE" w:rsidP="007A1A52">
      <w:pPr>
        <w:jc w:val="center"/>
        <w:rPr>
          <w:rFonts w:ascii="Bahnschrift" w:hAnsi="Bahnschrift"/>
          <w:u w:val="single"/>
        </w:rPr>
      </w:pPr>
      <w:r w:rsidRPr="00FD59C2">
        <w:rPr>
          <w:rFonts w:ascii="Bahnschrift" w:hAnsi="Bahnschrift"/>
          <w:u w:val="single"/>
        </w:rPr>
        <w:t>BRAKES</w:t>
      </w:r>
      <w:r w:rsidR="007A1A52" w:rsidRPr="00FD59C2">
        <w:rPr>
          <w:rFonts w:ascii="Bahnschrift" w:hAnsi="Bahnschrift"/>
          <w:u w:val="single"/>
        </w:rPr>
        <w:t>:</w:t>
      </w:r>
    </w:p>
    <w:p w14:paraId="6B84623E"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Must have a working caliper and rotor on each wheel and must lock up all four (4) wheels. All calipers solid mounted on axle tube (no brake floaters). </w:t>
      </w:r>
    </w:p>
    <w:p w14:paraId="1C07CB4D"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O.E.M. style calipers or stock replacement cast iron or aluminum only. Carbon fiber, aluminum, and solid disc rotors will not be permitted (must be vented). Drilling, lightening and/or any alteration to the brake rotors or calipers will not be permitted. Brake rotors of excessive size or weight when compared to an O.E.M. brake rotor will not be permitted. </w:t>
      </w:r>
    </w:p>
    <w:p w14:paraId="1DBD8176"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lastRenderedPageBreak/>
        <w:t xml:space="preserve">Calipers must remain stock, GM slide pin mounting in original position </w:t>
      </w:r>
    </w:p>
    <w:p w14:paraId="78ED894B" w14:textId="77777777" w:rsidR="0088627A" w:rsidRPr="00FD59C2" w:rsidRDefault="00A670FE" w:rsidP="0088627A">
      <w:pPr>
        <w:pStyle w:val="ListParagraph"/>
        <w:numPr>
          <w:ilvl w:val="2"/>
          <w:numId w:val="5"/>
        </w:numPr>
        <w:rPr>
          <w:rFonts w:ascii="Bahnschrift" w:hAnsi="Bahnschrift"/>
        </w:rPr>
      </w:pPr>
      <w:r w:rsidRPr="00FD59C2">
        <w:rPr>
          <w:rFonts w:ascii="Bahnschrift" w:hAnsi="Bahnschrift"/>
        </w:rPr>
        <w:t xml:space="preserve">Tech will measure minimum of 5.5” on center for mount bolts. </w:t>
      </w:r>
    </w:p>
    <w:p w14:paraId="562D6E34" w14:textId="5FD288C8" w:rsidR="0088627A" w:rsidRPr="00FD59C2" w:rsidRDefault="00A670FE" w:rsidP="0088627A">
      <w:pPr>
        <w:pStyle w:val="ListParagraph"/>
        <w:numPr>
          <w:ilvl w:val="2"/>
          <w:numId w:val="5"/>
        </w:numPr>
        <w:rPr>
          <w:rFonts w:ascii="Bahnschrift" w:hAnsi="Bahnschrift"/>
        </w:rPr>
      </w:pPr>
      <w:r w:rsidRPr="00FD59C2">
        <w:rPr>
          <w:rFonts w:ascii="Bahnschrift" w:hAnsi="Bahnschrift"/>
        </w:rPr>
        <w:t xml:space="preserve">Cast iron vented brake rotors only. *May not be </w:t>
      </w:r>
      <w:r w:rsidR="007A1A52" w:rsidRPr="00FD59C2">
        <w:rPr>
          <w:rFonts w:ascii="Bahnschrift" w:hAnsi="Bahnschrift"/>
        </w:rPr>
        <w:t>modified,</w:t>
      </w:r>
      <w:r w:rsidRPr="00FD59C2">
        <w:rPr>
          <w:rFonts w:ascii="Bahnschrift" w:hAnsi="Bahnschrift"/>
        </w:rPr>
        <w:t xml:space="preserve"> </w:t>
      </w:r>
      <w:proofErr w:type="gramStart"/>
      <w:r w:rsidRPr="00FD59C2">
        <w:rPr>
          <w:rFonts w:ascii="Bahnschrift" w:hAnsi="Bahnschrift"/>
        </w:rPr>
        <w:t>I.e.</w:t>
      </w:r>
      <w:proofErr w:type="gramEnd"/>
      <w:r w:rsidRPr="00FD59C2">
        <w:rPr>
          <w:rFonts w:ascii="Bahnschrift" w:hAnsi="Bahnschrift"/>
        </w:rPr>
        <w:t xml:space="preserve">...scalloped, etc. </w:t>
      </w:r>
    </w:p>
    <w:p w14:paraId="0E5F786C" w14:textId="77777777" w:rsidR="0088627A" w:rsidRPr="00FD59C2" w:rsidRDefault="00A670FE" w:rsidP="0088627A">
      <w:pPr>
        <w:pStyle w:val="ListParagraph"/>
        <w:numPr>
          <w:ilvl w:val="2"/>
          <w:numId w:val="5"/>
        </w:numPr>
        <w:rPr>
          <w:rFonts w:ascii="Bahnschrift" w:hAnsi="Bahnschrift"/>
        </w:rPr>
      </w:pPr>
      <w:r w:rsidRPr="00FD59C2">
        <w:rPr>
          <w:rFonts w:ascii="Bahnschrift" w:hAnsi="Bahnschrift"/>
        </w:rPr>
        <w:t xml:space="preserve">Front rotors may be re drilled for different bolt pattern and / or larger studs. </w:t>
      </w:r>
    </w:p>
    <w:p w14:paraId="2E9EA475" w14:textId="00B04959" w:rsidR="007A1A52" w:rsidRPr="00FD59C2" w:rsidRDefault="00A670FE" w:rsidP="007A1A52">
      <w:pPr>
        <w:pStyle w:val="ListParagraph"/>
        <w:numPr>
          <w:ilvl w:val="2"/>
          <w:numId w:val="5"/>
        </w:numPr>
        <w:rPr>
          <w:rFonts w:ascii="Bahnschrift" w:hAnsi="Bahnschrift"/>
        </w:rPr>
      </w:pPr>
      <w:r w:rsidRPr="00FD59C2">
        <w:rPr>
          <w:rFonts w:ascii="Bahnschrift" w:hAnsi="Bahnschrift"/>
        </w:rPr>
        <w:t xml:space="preserve">Hubs, rotors, &amp; calipers must maintain minimum OEM dimensions (no lighting) </w:t>
      </w:r>
    </w:p>
    <w:p w14:paraId="0B5B5647" w14:textId="77777777" w:rsidR="007A1A52" w:rsidRPr="00FD59C2" w:rsidRDefault="007A1A52" w:rsidP="007A1A52">
      <w:pPr>
        <w:jc w:val="center"/>
        <w:rPr>
          <w:rFonts w:ascii="Bahnschrift" w:hAnsi="Bahnschrift"/>
          <w:u w:val="single"/>
        </w:rPr>
      </w:pPr>
    </w:p>
    <w:p w14:paraId="3F1705BF" w14:textId="1717E93C" w:rsidR="0088627A" w:rsidRPr="00FD59C2" w:rsidRDefault="00A670FE" w:rsidP="007A1A52">
      <w:pPr>
        <w:jc w:val="center"/>
        <w:rPr>
          <w:rFonts w:ascii="Bahnschrift" w:hAnsi="Bahnschrift"/>
          <w:u w:val="single"/>
        </w:rPr>
      </w:pPr>
      <w:r w:rsidRPr="00FD59C2">
        <w:rPr>
          <w:rFonts w:ascii="Bahnschrift" w:hAnsi="Bahnschrift"/>
          <w:u w:val="single"/>
        </w:rPr>
        <w:t>TIRES AND WHEELS</w:t>
      </w:r>
      <w:r w:rsidR="007A1A52" w:rsidRPr="00FD59C2">
        <w:rPr>
          <w:rFonts w:ascii="Bahnschrift" w:hAnsi="Bahnschrift"/>
          <w:u w:val="single"/>
        </w:rPr>
        <w:t>:</w:t>
      </w:r>
    </w:p>
    <w:p w14:paraId="1F069EC7"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The only tires approved for competition are the Hoosier: M-30S and M-60 with optional G60 Hoosiers, the G60 tire will be allowed anywhere on car M-60 tires or G60 tire must be ran on right rear at all times .26.5/8.0/15 or 27.5/8.0/15. The maximum width of the tire will be 9” inches. </w:t>
      </w:r>
    </w:p>
    <w:p w14:paraId="3B601203"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Grooving is allowed. </w:t>
      </w:r>
    </w:p>
    <w:p w14:paraId="7014E2BC" w14:textId="77777777" w:rsidR="0088627A" w:rsidRPr="00FD59C2" w:rsidRDefault="00A670FE" w:rsidP="0088627A">
      <w:pPr>
        <w:pStyle w:val="ListParagraph"/>
        <w:numPr>
          <w:ilvl w:val="1"/>
          <w:numId w:val="5"/>
        </w:numPr>
        <w:rPr>
          <w:rFonts w:ascii="Bahnschrift" w:hAnsi="Bahnschrift"/>
        </w:rPr>
      </w:pPr>
      <w:proofErr w:type="spellStart"/>
      <w:r w:rsidRPr="00FD59C2">
        <w:rPr>
          <w:rFonts w:ascii="Bahnschrift" w:hAnsi="Bahnschrift"/>
        </w:rPr>
        <w:t>Siping</w:t>
      </w:r>
      <w:proofErr w:type="spellEnd"/>
      <w:r w:rsidRPr="00FD59C2">
        <w:rPr>
          <w:rFonts w:ascii="Bahnschrift" w:hAnsi="Bahnschrift"/>
        </w:rPr>
        <w:t xml:space="preserve"> will be allowed. </w:t>
      </w:r>
    </w:p>
    <w:p w14:paraId="23CA281C"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No tire softeners, no conditioners, no altering of tires with any natural or unnatural, no hazardous or non-hazardous compounds or chemicals which alter the factory set baseline settings of a given tire. </w:t>
      </w:r>
    </w:p>
    <w:p w14:paraId="2517D901"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 Wheels </w:t>
      </w:r>
    </w:p>
    <w:p w14:paraId="487FF300" w14:textId="784CA345" w:rsidR="0088627A" w:rsidRPr="00FD59C2" w:rsidRDefault="00A670FE" w:rsidP="0088627A">
      <w:pPr>
        <w:pStyle w:val="ListParagraph"/>
        <w:numPr>
          <w:ilvl w:val="2"/>
          <w:numId w:val="5"/>
        </w:numPr>
        <w:rPr>
          <w:rFonts w:ascii="Bahnschrift" w:hAnsi="Bahnschrift"/>
        </w:rPr>
      </w:pPr>
      <w:r w:rsidRPr="00FD59C2">
        <w:rPr>
          <w:rFonts w:ascii="Bahnschrift" w:hAnsi="Bahnschrift"/>
        </w:rPr>
        <w:t xml:space="preserve">1. Eight </w:t>
      </w:r>
      <w:r w:rsidR="007A1A52" w:rsidRPr="00FD59C2">
        <w:rPr>
          <w:rFonts w:ascii="Bahnschrift" w:hAnsi="Bahnschrift"/>
        </w:rPr>
        <w:t>(inch</w:t>
      </w:r>
      <w:r w:rsidRPr="00FD59C2">
        <w:rPr>
          <w:rFonts w:ascii="Bahnschrift" w:hAnsi="Bahnschrift"/>
        </w:rPr>
        <w:t xml:space="preserve"> steel wheels only. </w:t>
      </w:r>
    </w:p>
    <w:p w14:paraId="198F323E" w14:textId="77777777" w:rsidR="0088627A" w:rsidRPr="00FD59C2" w:rsidRDefault="00A670FE" w:rsidP="0088627A">
      <w:pPr>
        <w:pStyle w:val="ListParagraph"/>
        <w:numPr>
          <w:ilvl w:val="3"/>
          <w:numId w:val="5"/>
        </w:numPr>
        <w:rPr>
          <w:rFonts w:ascii="Bahnschrift" w:hAnsi="Bahnschrift"/>
        </w:rPr>
      </w:pPr>
      <w:r w:rsidRPr="00FD59C2">
        <w:rPr>
          <w:rFonts w:ascii="Bahnschrift" w:hAnsi="Bahnschrift"/>
        </w:rPr>
        <w:t xml:space="preserve">one (1) inch tolerance for bead locks. </w:t>
      </w:r>
    </w:p>
    <w:p w14:paraId="5D4E97C2" w14:textId="0E69458B" w:rsidR="0088627A" w:rsidRPr="00FD59C2" w:rsidRDefault="00A670FE" w:rsidP="0088627A">
      <w:pPr>
        <w:pStyle w:val="ListParagraph"/>
        <w:numPr>
          <w:ilvl w:val="3"/>
          <w:numId w:val="5"/>
        </w:numPr>
        <w:rPr>
          <w:rFonts w:ascii="Bahnschrift" w:hAnsi="Bahnschrift"/>
        </w:rPr>
      </w:pPr>
      <w:r w:rsidRPr="00FD59C2">
        <w:rPr>
          <w:rFonts w:ascii="Bahnschrift" w:hAnsi="Bahnschrift"/>
        </w:rPr>
        <w:t xml:space="preserve">Bead locking devices allowed on the </w:t>
      </w:r>
      <w:r w:rsidR="007A1A52" w:rsidRPr="00FD59C2">
        <w:rPr>
          <w:rFonts w:ascii="Bahnschrift" w:hAnsi="Bahnschrift"/>
        </w:rPr>
        <w:t>right-side</w:t>
      </w:r>
      <w:r w:rsidRPr="00FD59C2">
        <w:rPr>
          <w:rFonts w:ascii="Bahnschrift" w:hAnsi="Bahnschrift"/>
        </w:rPr>
        <w:t xml:space="preserve"> wheels only. </w:t>
      </w:r>
    </w:p>
    <w:p w14:paraId="2642E0CD" w14:textId="207B7E51" w:rsidR="0088627A" w:rsidRPr="00FD59C2" w:rsidRDefault="00A670FE" w:rsidP="0088627A">
      <w:pPr>
        <w:pStyle w:val="ListParagraph"/>
        <w:numPr>
          <w:ilvl w:val="3"/>
          <w:numId w:val="5"/>
        </w:numPr>
        <w:rPr>
          <w:rFonts w:ascii="Bahnschrift" w:hAnsi="Bahnschrift"/>
        </w:rPr>
      </w:pPr>
      <w:r w:rsidRPr="00FD59C2">
        <w:rPr>
          <w:rFonts w:ascii="Bahnschrift" w:hAnsi="Bahnschrift"/>
        </w:rPr>
        <w:t xml:space="preserve">Mud plugs allowed on all wheels. Any mud </w:t>
      </w:r>
      <w:r w:rsidR="007A1A52" w:rsidRPr="00FD59C2">
        <w:rPr>
          <w:rFonts w:ascii="Bahnschrift" w:hAnsi="Bahnschrift"/>
        </w:rPr>
        <w:t>plugs</w:t>
      </w:r>
      <w:r w:rsidRPr="00FD59C2">
        <w:rPr>
          <w:rFonts w:ascii="Bahnschrift" w:hAnsi="Bahnschrift"/>
        </w:rPr>
        <w:t xml:space="preserve"> other than foam must be securely mounted to the wheel. Track officials will determine if the mud plug is securely mounted. If using a </w:t>
      </w:r>
      <w:r w:rsidR="007A1A52" w:rsidRPr="00FD59C2">
        <w:rPr>
          <w:rFonts w:ascii="Bahnschrift" w:hAnsi="Bahnschrift"/>
        </w:rPr>
        <w:t>cover,</w:t>
      </w:r>
      <w:r w:rsidRPr="00FD59C2">
        <w:rPr>
          <w:rFonts w:ascii="Bahnschrift" w:hAnsi="Bahnschrift"/>
        </w:rPr>
        <w:t xml:space="preserve"> we recommend using plastic covers. </w:t>
      </w:r>
    </w:p>
    <w:p w14:paraId="42F17131" w14:textId="77777777" w:rsidR="007A1A52" w:rsidRPr="00FD59C2" w:rsidRDefault="007A1A52" w:rsidP="007A1A52">
      <w:pPr>
        <w:jc w:val="center"/>
        <w:rPr>
          <w:rFonts w:ascii="Bahnschrift" w:hAnsi="Bahnschrift"/>
          <w:u w:val="single"/>
        </w:rPr>
      </w:pPr>
    </w:p>
    <w:p w14:paraId="55CCD731" w14:textId="35D18BEA" w:rsidR="0088627A" w:rsidRPr="00FD59C2" w:rsidRDefault="00A670FE" w:rsidP="007A1A52">
      <w:pPr>
        <w:jc w:val="center"/>
        <w:rPr>
          <w:rFonts w:ascii="Bahnschrift" w:hAnsi="Bahnschrift"/>
          <w:u w:val="single"/>
        </w:rPr>
      </w:pPr>
      <w:r w:rsidRPr="00FD59C2">
        <w:rPr>
          <w:rFonts w:ascii="Bahnschrift" w:hAnsi="Bahnschrift"/>
          <w:u w:val="single"/>
        </w:rPr>
        <w:t>FUEL CELLS</w:t>
      </w:r>
      <w:r w:rsidR="007A1A52" w:rsidRPr="00FD59C2">
        <w:rPr>
          <w:rFonts w:ascii="Bahnschrift" w:hAnsi="Bahnschrift"/>
          <w:u w:val="single"/>
        </w:rPr>
        <w:t>:</w:t>
      </w:r>
    </w:p>
    <w:p w14:paraId="70892260"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 Racing fuel cells are required and must be mounted by at least two (2) steel straps, no less than two (2) inches wide X 1/8 inch thick, and all the way around the cell. Using a minimum of two (2) bars around the top, bottom, and sides of the fuel cell. </w:t>
      </w:r>
    </w:p>
    <w:p w14:paraId="6C4D0301"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All fuel cells must be mounted securely to the frame. </w:t>
      </w:r>
    </w:p>
    <w:p w14:paraId="53D8EE92"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Fuel cells must be enclosed completely in a steel container, mounted behind the rear axle only, and must be protected in the rear by the roll cage tubing mounted securely to the frame or rear bumper. </w:t>
      </w:r>
    </w:p>
    <w:p w14:paraId="0FA347BC"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No part of the fuel cell should be lower than the protective tubing. </w:t>
      </w:r>
    </w:p>
    <w:p w14:paraId="09B254E3"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Protective tubing should extend no wider than six (6) on both sides of the fuel cell. </w:t>
      </w:r>
    </w:p>
    <w:p w14:paraId="1E6076C3"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Fuel cells must have check valves, and bladders are highly recommended. </w:t>
      </w:r>
    </w:p>
    <w:p w14:paraId="21F0366D" w14:textId="51F23BB8" w:rsidR="0088627A" w:rsidRPr="00FD59C2" w:rsidRDefault="00A670FE" w:rsidP="0088627A">
      <w:pPr>
        <w:pStyle w:val="ListParagraph"/>
        <w:numPr>
          <w:ilvl w:val="1"/>
          <w:numId w:val="5"/>
        </w:numPr>
        <w:rPr>
          <w:rFonts w:ascii="Bahnschrift" w:hAnsi="Bahnschrift"/>
        </w:rPr>
      </w:pPr>
      <w:r w:rsidRPr="00FD59C2">
        <w:rPr>
          <w:rFonts w:ascii="Bahnschrift" w:hAnsi="Bahnschrift"/>
        </w:rPr>
        <w:lastRenderedPageBreak/>
        <w:t xml:space="preserve">Fuel cells are limited to </w:t>
      </w:r>
      <w:r w:rsidR="007A1A52" w:rsidRPr="00FD59C2">
        <w:rPr>
          <w:rFonts w:ascii="Bahnschrift" w:hAnsi="Bahnschrift"/>
        </w:rPr>
        <w:t>32-gallon</w:t>
      </w:r>
      <w:r w:rsidRPr="00FD59C2">
        <w:rPr>
          <w:rFonts w:ascii="Bahnschrift" w:hAnsi="Bahnschrift"/>
        </w:rPr>
        <w:t xml:space="preserve"> maximum capacity. </w:t>
      </w:r>
    </w:p>
    <w:p w14:paraId="0AC00161"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Fuel cells with the fuel pickup located in the top of cell are mandatory. * Bottom feed pickups are not permitted. </w:t>
      </w:r>
    </w:p>
    <w:p w14:paraId="33EEFCA7" w14:textId="77777777" w:rsidR="007A1A52" w:rsidRPr="00FD59C2" w:rsidRDefault="00A670FE" w:rsidP="007A1A52">
      <w:pPr>
        <w:pStyle w:val="ListParagraph"/>
        <w:numPr>
          <w:ilvl w:val="1"/>
          <w:numId w:val="5"/>
        </w:numPr>
        <w:rPr>
          <w:rFonts w:ascii="Bahnschrift" w:hAnsi="Bahnschrift"/>
        </w:rPr>
      </w:pPr>
      <w:r w:rsidRPr="00FD59C2">
        <w:rPr>
          <w:rFonts w:ascii="Bahnschrift" w:hAnsi="Bahnschrift"/>
        </w:rPr>
        <w:t xml:space="preserve">Retrofitting a bottom feed cell will be permissible, but the bottom feed opening must be plugged and sheet metal covered. * A cap on the exposed bottom fitting will not be acceptable for plugging. </w:t>
      </w:r>
    </w:p>
    <w:p w14:paraId="7DA865B6" w14:textId="77777777" w:rsidR="007A1A52" w:rsidRPr="00FD59C2" w:rsidRDefault="007A1A52" w:rsidP="007A1A52">
      <w:pPr>
        <w:rPr>
          <w:rFonts w:ascii="Bahnschrift" w:hAnsi="Bahnschrift"/>
          <w:u w:val="single"/>
        </w:rPr>
      </w:pPr>
    </w:p>
    <w:p w14:paraId="27BB6DC3" w14:textId="675ADCEA" w:rsidR="0088627A" w:rsidRPr="00FD59C2" w:rsidRDefault="00A670FE" w:rsidP="007A1A52">
      <w:pPr>
        <w:jc w:val="center"/>
        <w:rPr>
          <w:rFonts w:ascii="Bahnschrift" w:hAnsi="Bahnschrift"/>
        </w:rPr>
      </w:pPr>
      <w:r w:rsidRPr="00FD59C2">
        <w:rPr>
          <w:rFonts w:ascii="Bahnschrift" w:hAnsi="Bahnschrift"/>
          <w:u w:val="single"/>
        </w:rPr>
        <w:t>BUMPERS / NERF BARS</w:t>
      </w:r>
      <w:r w:rsidR="007A1A52" w:rsidRPr="00FD59C2">
        <w:rPr>
          <w:rFonts w:ascii="Bahnschrift" w:hAnsi="Bahnschrift"/>
          <w:u w:val="single"/>
        </w:rPr>
        <w:t>:</w:t>
      </w:r>
    </w:p>
    <w:p w14:paraId="56A40FD1"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Bumpers must be used on both, the front and rear of car. Bumpers and nerf bars must be steel. </w:t>
      </w:r>
    </w:p>
    <w:p w14:paraId="76A97DC1" w14:textId="77777777" w:rsidR="0088627A" w:rsidRPr="00FD59C2" w:rsidRDefault="00A670FE" w:rsidP="0088627A">
      <w:pPr>
        <w:pStyle w:val="ListParagraph"/>
        <w:numPr>
          <w:ilvl w:val="2"/>
          <w:numId w:val="5"/>
        </w:numPr>
        <w:rPr>
          <w:rFonts w:ascii="Bahnschrift" w:hAnsi="Bahnschrift"/>
        </w:rPr>
      </w:pPr>
      <w:r w:rsidRPr="00FD59C2">
        <w:rPr>
          <w:rFonts w:ascii="Bahnschrift" w:hAnsi="Bahnschrift"/>
        </w:rPr>
        <w:t>Front bumper must be mounted to both frame horns.</w:t>
      </w:r>
    </w:p>
    <w:p w14:paraId="40B2822C" w14:textId="77777777" w:rsidR="0088627A" w:rsidRPr="00FD59C2" w:rsidRDefault="00A670FE" w:rsidP="0088627A">
      <w:pPr>
        <w:pStyle w:val="ListParagraph"/>
        <w:numPr>
          <w:ilvl w:val="2"/>
          <w:numId w:val="5"/>
        </w:numPr>
        <w:rPr>
          <w:rFonts w:ascii="Bahnschrift" w:hAnsi="Bahnschrift"/>
        </w:rPr>
      </w:pPr>
      <w:r w:rsidRPr="00FD59C2">
        <w:rPr>
          <w:rFonts w:ascii="Bahnschrift" w:hAnsi="Bahnschrift"/>
        </w:rPr>
        <w:t>Front bumper may be no wider than the frame horns, with two (2) inch tolerance only, to accommodate bumper mounting bracket per side.</w:t>
      </w:r>
    </w:p>
    <w:p w14:paraId="64C055CE" w14:textId="2B2A73E9"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Rear bumpers and side nerf bars may not extend beyond the width of the rear </w:t>
      </w:r>
      <w:r w:rsidR="007A1A52" w:rsidRPr="00FD59C2">
        <w:rPr>
          <w:rFonts w:ascii="Bahnschrift" w:hAnsi="Bahnschrift"/>
        </w:rPr>
        <w:t>tires and</w:t>
      </w:r>
      <w:r w:rsidRPr="00FD59C2">
        <w:rPr>
          <w:rFonts w:ascii="Bahnschrift" w:hAnsi="Bahnschrift"/>
        </w:rPr>
        <w:t xml:space="preserve"> must not contain any sharp edges. </w:t>
      </w:r>
    </w:p>
    <w:p w14:paraId="22D93FC7"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There shall be no rough edges on any bar or bumper on the car. </w:t>
      </w:r>
    </w:p>
    <w:p w14:paraId="31492C76"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No straight rear bumpers allowed. </w:t>
      </w:r>
    </w:p>
    <w:p w14:paraId="7EE75057" w14:textId="77777777" w:rsidR="0088627A" w:rsidRPr="00FD59C2" w:rsidRDefault="00A670FE" w:rsidP="0088627A">
      <w:pPr>
        <w:pStyle w:val="ListParagraph"/>
        <w:numPr>
          <w:ilvl w:val="2"/>
          <w:numId w:val="5"/>
        </w:numPr>
        <w:rPr>
          <w:rFonts w:ascii="Bahnschrift" w:hAnsi="Bahnschrift"/>
        </w:rPr>
      </w:pPr>
      <w:r w:rsidRPr="00FD59C2">
        <w:rPr>
          <w:rFonts w:ascii="Bahnschrift" w:hAnsi="Bahnschrift"/>
        </w:rPr>
        <w:t xml:space="preserve">The ends of the rear bumper must be bent to form 180 degree </w:t>
      </w:r>
      <w:proofErr w:type="gramStart"/>
      <w:r w:rsidRPr="00FD59C2">
        <w:rPr>
          <w:rFonts w:ascii="Bahnschrift" w:hAnsi="Bahnschrift"/>
        </w:rPr>
        <w:t>bend, or</w:t>
      </w:r>
      <w:proofErr w:type="gramEnd"/>
      <w:r w:rsidRPr="00FD59C2">
        <w:rPr>
          <w:rFonts w:ascii="Bahnschrift" w:hAnsi="Bahnschrift"/>
        </w:rPr>
        <w:t xml:space="preserve"> be bent forward in a </w:t>
      </w:r>
      <w:proofErr w:type="gramStart"/>
      <w:r w:rsidRPr="00FD59C2">
        <w:rPr>
          <w:rFonts w:ascii="Bahnschrift" w:hAnsi="Bahnschrift"/>
        </w:rPr>
        <w:t>90 degree</w:t>
      </w:r>
      <w:proofErr w:type="gramEnd"/>
      <w:r w:rsidRPr="00FD59C2">
        <w:rPr>
          <w:rFonts w:ascii="Bahnschrift" w:hAnsi="Bahnschrift"/>
        </w:rPr>
        <w:t xml:space="preserve"> bend. </w:t>
      </w:r>
    </w:p>
    <w:p w14:paraId="0E7A11D6" w14:textId="77777777" w:rsidR="0088627A" w:rsidRPr="00FD59C2" w:rsidRDefault="00A670FE" w:rsidP="0088627A">
      <w:pPr>
        <w:pStyle w:val="ListParagraph"/>
        <w:numPr>
          <w:ilvl w:val="2"/>
          <w:numId w:val="5"/>
        </w:numPr>
        <w:rPr>
          <w:rFonts w:ascii="Bahnschrift" w:hAnsi="Bahnschrift"/>
        </w:rPr>
      </w:pPr>
      <w:r w:rsidRPr="00FD59C2">
        <w:rPr>
          <w:rFonts w:ascii="Bahnschrift" w:hAnsi="Bahnschrift"/>
        </w:rPr>
        <w:t xml:space="preserve">Rear bumper must mount to rear </w:t>
      </w:r>
      <w:proofErr w:type="spellStart"/>
      <w:r w:rsidRPr="00FD59C2">
        <w:rPr>
          <w:rFonts w:ascii="Bahnschrift" w:hAnsi="Bahnschrift"/>
        </w:rPr>
        <w:t>of f</w:t>
      </w:r>
      <w:proofErr w:type="spellEnd"/>
      <w:r w:rsidRPr="00FD59C2">
        <w:rPr>
          <w:rFonts w:ascii="Bahnschrift" w:hAnsi="Bahnschrift"/>
        </w:rPr>
        <w:t xml:space="preserve"> chassis. </w:t>
      </w:r>
    </w:p>
    <w:p w14:paraId="7C18AE59" w14:textId="77777777" w:rsidR="0088627A" w:rsidRPr="00FD59C2" w:rsidRDefault="00A670FE" w:rsidP="0088627A">
      <w:pPr>
        <w:pStyle w:val="ListParagraph"/>
        <w:numPr>
          <w:ilvl w:val="2"/>
          <w:numId w:val="5"/>
        </w:numPr>
        <w:rPr>
          <w:rFonts w:ascii="Bahnschrift" w:hAnsi="Bahnschrift"/>
        </w:rPr>
      </w:pPr>
      <w:r w:rsidRPr="00FD59C2">
        <w:rPr>
          <w:rFonts w:ascii="Bahnschrift" w:hAnsi="Bahnschrift"/>
        </w:rPr>
        <w:t xml:space="preserve">Rear bumper may be constructed of round or square </w:t>
      </w:r>
      <w:proofErr w:type="gramStart"/>
      <w:r w:rsidRPr="00FD59C2">
        <w:rPr>
          <w:rFonts w:ascii="Bahnschrift" w:hAnsi="Bahnschrift"/>
        </w:rPr>
        <w:t>tubing, and</w:t>
      </w:r>
      <w:proofErr w:type="gramEnd"/>
      <w:r w:rsidRPr="00FD59C2">
        <w:rPr>
          <w:rFonts w:ascii="Bahnschrift" w:hAnsi="Bahnschrift"/>
        </w:rPr>
        <w:t xml:space="preserve"> must protect the fuel cell. </w:t>
      </w:r>
    </w:p>
    <w:p w14:paraId="7FC3313E"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Both front and rear bumpers shall be eighteen (18) inches plus or minus two (2) inches from the ground. This measurement is to the “center” of the bumper. This means if your bumper is constructed with its two (2) bars, upper and lower, twelve (12) inches apart, then the center of your bumper is six (6) inches from either the top or bottom. This is where the measurement is taken, at the “center” not the top or the bottom. </w:t>
      </w:r>
    </w:p>
    <w:p w14:paraId="385C1265"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A bumper which is badly damaged may be required to be repaired or replaced before the car is allowed to compete. (</w:t>
      </w:r>
    </w:p>
    <w:p w14:paraId="76684256" w14:textId="77777777" w:rsidR="007A1A52" w:rsidRPr="00FD59C2" w:rsidRDefault="007A1A52" w:rsidP="007A1A52">
      <w:pPr>
        <w:pStyle w:val="ListParagraph"/>
        <w:rPr>
          <w:rFonts w:ascii="Bahnschrift" w:hAnsi="Bahnschrift"/>
        </w:rPr>
      </w:pPr>
    </w:p>
    <w:p w14:paraId="532B2B1B" w14:textId="01211B4C" w:rsidR="0088627A" w:rsidRPr="00FD59C2" w:rsidRDefault="00A670FE" w:rsidP="007A1A52">
      <w:pPr>
        <w:pStyle w:val="ListParagraph"/>
        <w:jc w:val="center"/>
        <w:rPr>
          <w:rFonts w:ascii="Bahnschrift" w:hAnsi="Bahnschrift"/>
          <w:u w:val="single"/>
        </w:rPr>
      </w:pPr>
      <w:r w:rsidRPr="00FD59C2">
        <w:rPr>
          <w:rFonts w:ascii="Bahnschrift" w:hAnsi="Bahnschrift"/>
          <w:u w:val="single"/>
        </w:rPr>
        <w:t>HELMETS &amp; SAFETY EQUIPMENT</w:t>
      </w:r>
      <w:r w:rsidR="007A1A52" w:rsidRPr="00FD59C2">
        <w:rPr>
          <w:rFonts w:ascii="Bahnschrift" w:hAnsi="Bahnschrift"/>
          <w:u w:val="single"/>
        </w:rPr>
        <w:t>:</w:t>
      </w:r>
    </w:p>
    <w:p w14:paraId="5F1B8F2A"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Helmets are required and must meet a minimum standard rating of Snell SA2015 or SA2010. </w:t>
      </w:r>
    </w:p>
    <w:p w14:paraId="615CE9E0"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SFI 3.2A/5 minimum rating approved full fire suits of a </w:t>
      </w:r>
      <w:proofErr w:type="gramStart"/>
      <w:r w:rsidRPr="00FD59C2">
        <w:rPr>
          <w:rFonts w:ascii="Bahnschrift" w:hAnsi="Bahnschrift"/>
        </w:rPr>
        <w:t>flame retardant</w:t>
      </w:r>
      <w:proofErr w:type="gramEnd"/>
      <w:r w:rsidRPr="00FD59C2">
        <w:rPr>
          <w:rFonts w:ascii="Bahnschrift" w:hAnsi="Bahnschrift"/>
        </w:rPr>
        <w:t xml:space="preserve"> material must be worn by all competitors at all times. Two (2) piece fire suits are allowed. </w:t>
      </w:r>
    </w:p>
    <w:p w14:paraId="444D382D"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Fire suit must be in good operable condition. </w:t>
      </w:r>
    </w:p>
    <w:p w14:paraId="74240BA1"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Fire suits with holes in the suit, liquid oil/grease stains and / or do not fit properly are unsafe and Tech officials may determine the suit is not suitable for race competition. </w:t>
      </w:r>
    </w:p>
    <w:p w14:paraId="0C8E94D8"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Fire retardant gloves required, shoes are highly recommended. </w:t>
      </w:r>
    </w:p>
    <w:p w14:paraId="6844F781" w14:textId="425D338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Fire Suppression </w:t>
      </w:r>
    </w:p>
    <w:p w14:paraId="4274F5A0" w14:textId="77777777" w:rsidR="0088627A" w:rsidRPr="00FD59C2" w:rsidRDefault="0088627A" w:rsidP="0088627A">
      <w:pPr>
        <w:pStyle w:val="ListParagraph"/>
        <w:numPr>
          <w:ilvl w:val="2"/>
          <w:numId w:val="5"/>
        </w:numPr>
        <w:rPr>
          <w:rFonts w:ascii="Bahnschrift" w:hAnsi="Bahnschrift"/>
        </w:rPr>
      </w:pPr>
      <w:r w:rsidRPr="00FD59C2">
        <w:rPr>
          <w:rFonts w:ascii="Bahnschrift" w:hAnsi="Bahnschrift"/>
        </w:rPr>
        <w:lastRenderedPageBreak/>
        <w:t>F</w:t>
      </w:r>
      <w:r w:rsidR="00A670FE" w:rsidRPr="00FD59C2">
        <w:rPr>
          <w:rFonts w:ascii="Bahnschrift" w:hAnsi="Bahnschrift"/>
        </w:rPr>
        <w:t>ire suppressant system is highly recommended. We Recommend Cylinders mounted forward of the fuel cell</w:t>
      </w:r>
      <w:r w:rsidRPr="00FD59C2">
        <w:rPr>
          <w:rFonts w:ascii="Bahnschrift" w:hAnsi="Bahnschrift"/>
        </w:rPr>
        <w:t xml:space="preserve">; </w:t>
      </w:r>
      <w:r w:rsidR="00A670FE" w:rsidRPr="00FD59C2">
        <w:rPr>
          <w:rFonts w:ascii="Bahnschrift" w:hAnsi="Bahnschrift"/>
        </w:rPr>
        <w:t>Cylinders securely mounted to the frame/roll cage assembly</w:t>
      </w:r>
      <w:r w:rsidRPr="00FD59C2">
        <w:rPr>
          <w:rFonts w:ascii="Bahnschrift" w:hAnsi="Bahnschrift"/>
        </w:rPr>
        <w:t xml:space="preserve">; </w:t>
      </w:r>
      <w:r w:rsidR="00A670FE" w:rsidRPr="00FD59C2">
        <w:rPr>
          <w:rFonts w:ascii="Bahnschrift" w:hAnsi="Bahnschrift"/>
        </w:rPr>
        <w:t>The certification label unobstructed and easily accessible for inspection when the mounting is complete</w:t>
      </w:r>
      <w:r w:rsidRPr="00FD59C2">
        <w:rPr>
          <w:rFonts w:ascii="Bahnschrift" w:hAnsi="Bahnschrift"/>
        </w:rPr>
        <w:t xml:space="preserve">; </w:t>
      </w:r>
      <w:r w:rsidR="00A670FE" w:rsidRPr="00FD59C2">
        <w:rPr>
          <w:rFonts w:ascii="Bahnschrift" w:hAnsi="Bahnschrift"/>
        </w:rPr>
        <w:t>The cylinder connected to the nozzles with steel or steel reinforced lines</w:t>
      </w:r>
      <w:r w:rsidRPr="00FD59C2">
        <w:rPr>
          <w:rFonts w:ascii="Bahnschrift" w:hAnsi="Bahnschrift"/>
        </w:rPr>
        <w:t xml:space="preserve">; </w:t>
      </w:r>
      <w:r w:rsidR="00A670FE" w:rsidRPr="00FD59C2">
        <w:rPr>
          <w:rFonts w:ascii="Bahnschrift" w:hAnsi="Bahnschrift"/>
        </w:rPr>
        <w:t>One (1) nozzle located directly above the fuel cell in the fuel cell area and the second nozzle must be located in the driver cockpit area</w:t>
      </w:r>
      <w:r w:rsidRPr="00FD59C2">
        <w:rPr>
          <w:rFonts w:ascii="Bahnschrift" w:hAnsi="Bahnschrift"/>
        </w:rPr>
        <w:t>;</w:t>
      </w:r>
      <w:r w:rsidR="00A670FE" w:rsidRPr="00FD59C2">
        <w:rPr>
          <w:rFonts w:ascii="Bahnschrift" w:hAnsi="Bahnschrift"/>
        </w:rPr>
        <w:t xml:space="preserve"> You may have a 5lb. or 10lb. system</w:t>
      </w:r>
      <w:r w:rsidRPr="00FD59C2">
        <w:rPr>
          <w:rFonts w:ascii="Bahnschrift" w:hAnsi="Bahnschrift"/>
        </w:rPr>
        <w:t xml:space="preserve">; </w:t>
      </w:r>
      <w:r w:rsidR="00A670FE" w:rsidRPr="00FD59C2">
        <w:rPr>
          <w:rFonts w:ascii="Bahnschrift" w:hAnsi="Bahnschrift"/>
        </w:rPr>
        <w:t xml:space="preserve">Must be DOT / SFI approved. NO TOLERANCE. Fire systems are good till manufacture specs. </w:t>
      </w:r>
    </w:p>
    <w:p w14:paraId="6A6B4F60"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If no fire suppressant </w:t>
      </w:r>
      <w:proofErr w:type="gramStart"/>
      <w:r w:rsidRPr="00FD59C2">
        <w:rPr>
          <w:rFonts w:ascii="Bahnschrift" w:hAnsi="Bahnschrift"/>
        </w:rPr>
        <w:t>system</w:t>
      </w:r>
      <w:proofErr w:type="gramEnd"/>
      <w:r w:rsidRPr="00FD59C2">
        <w:rPr>
          <w:rFonts w:ascii="Bahnschrift" w:hAnsi="Bahnschrift"/>
        </w:rPr>
        <w:t xml:space="preserve"> then a minimum 2lb Fire Extinguisher will be mandatory. </w:t>
      </w:r>
    </w:p>
    <w:p w14:paraId="0ED6EEDE"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Fire Extinguishers must be securely mounted and accessible. </w:t>
      </w:r>
    </w:p>
    <w:p w14:paraId="5954E8E9"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Belts</w:t>
      </w:r>
      <w:r w:rsidR="0088627A" w:rsidRPr="00FD59C2">
        <w:rPr>
          <w:rFonts w:ascii="Bahnschrift" w:hAnsi="Bahnschrift"/>
        </w:rPr>
        <w:t>:</w:t>
      </w:r>
    </w:p>
    <w:p w14:paraId="54F374A8" w14:textId="77777777" w:rsidR="0088627A" w:rsidRPr="00FD59C2" w:rsidRDefault="00A670FE" w:rsidP="0088627A">
      <w:pPr>
        <w:pStyle w:val="ListParagraph"/>
        <w:numPr>
          <w:ilvl w:val="2"/>
          <w:numId w:val="5"/>
        </w:numPr>
        <w:rPr>
          <w:rFonts w:ascii="Bahnschrift" w:hAnsi="Bahnschrift"/>
        </w:rPr>
      </w:pPr>
      <w:r w:rsidRPr="00FD59C2">
        <w:rPr>
          <w:rFonts w:ascii="Bahnschrift" w:hAnsi="Bahnschrift"/>
        </w:rPr>
        <w:t xml:space="preserve">Competition type seat belts are required. Lap Belts, Shoulder Belts, and Submarine Belts are required. *No factory type </w:t>
      </w:r>
      <w:proofErr w:type="spellStart"/>
      <w:r w:rsidRPr="00FD59C2">
        <w:rPr>
          <w:rFonts w:ascii="Bahnschrift" w:hAnsi="Bahnschrift"/>
        </w:rPr>
        <w:t>oem</w:t>
      </w:r>
      <w:proofErr w:type="spellEnd"/>
      <w:r w:rsidRPr="00FD59C2">
        <w:rPr>
          <w:rFonts w:ascii="Bahnschrift" w:hAnsi="Bahnschrift"/>
        </w:rPr>
        <w:t xml:space="preserve"> car seat belts may be used. </w:t>
      </w:r>
    </w:p>
    <w:p w14:paraId="0F29F8CA" w14:textId="77777777" w:rsidR="0088627A" w:rsidRPr="00FD59C2" w:rsidRDefault="00A670FE" w:rsidP="0088627A">
      <w:pPr>
        <w:pStyle w:val="ListParagraph"/>
        <w:numPr>
          <w:ilvl w:val="2"/>
          <w:numId w:val="5"/>
        </w:numPr>
        <w:rPr>
          <w:rFonts w:ascii="Bahnschrift" w:hAnsi="Bahnschrift"/>
        </w:rPr>
      </w:pPr>
      <w:r w:rsidRPr="00FD59C2">
        <w:rPr>
          <w:rFonts w:ascii="Bahnschrift" w:hAnsi="Bahnschrift"/>
        </w:rPr>
        <w:t xml:space="preserve">Metal to metal buckles required on shoulder and seat belts. </w:t>
      </w:r>
    </w:p>
    <w:p w14:paraId="5E2DA77F" w14:textId="77777777" w:rsidR="0088627A" w:rsidRPr="00FD59C2" w:rsidRDefault="00A670FE" w:rsidP="0088627A">
      <w:pPr>
        <w:pStyle w:val="ListParagraph"/>
        <w:numPr>
          <w:ilvl w:val="2"/>
          <w:numId w:val="5"/>
        </w:numPr>
        <w:rPr>
          <w:rFonts w:ascii="Bahnschrift" w:hAnsi="Bahnschrift"/>
        </w:rPr>
      </w:pPr>
      <w:r w:rsidRPr="00FD59C2">
        <w:rPr>
          <w:rFonts w:ascii="Bahnschrift" w:hAnsi="Bahnschrift"/>
        </w:rPr>
        <w:t xml:space="preserve">All belts must be dated no more than three (3) years old </w:t>
      </w:r>
    </w:p>
    <w:p w14:paraId="6C09A88C"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 Window nets are highly </w:t>
      </w:r>
      <w:proofErr w:type="gramStart"/>
      <w:r w:rsidRPr="00FD59C2">
        <w:rPr>
          <w:rFonts w:ascii="Bahnschrift" w:hAnsi="Bahnschrift"/>
        </w:rPr>
        <w:t>recommended, and</w:t>
      </w:r>
      <w:proofErr w:type="gramEnd"/>
      <w:r w:rsidRPr="00FD59C2">
        <w:rPr>
          <w:rFonts w:ascii="Bahnschrift" w:hAnsi="Bahnschrift"/>
        </w:rPr>
        <w:t xml:space="preserve"> Required for drivers under 18 yrs old.</w:t>
      </w:r>
    </w:p>
    <w:p w14:paraId="33889402"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Neck Braces are mandatory unless a Hans Style restraint system is being used</w:t>
      </w:r>
    </w:p>
    <w:p w14:paraId="3CD6F3A7"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 Rock guards shall end at the point perpendicular to the steering wheel. (20) </w:t>
      </w:r>
    </w:p>
    <w:p w14:paraId="3F7F3711" w14:textId="499661C1" w:rsidR="0088627A" w:rsidRPr="00FD59C2" w:rsidRDefault="00A670FE" w:rsidP="0088627A">
      <w:pPr>
        <w:pStyle w:val="ListParagraph"/>
        <w:numPr>
          <w:ilvl w:val="0"/>
          <w:numId w:val="5"/>
        </w:numPr>
        <w:rPr>
          <w:rFonts w:ascii="Bahnschrift" w:hAnsi="Bahnschrift"/>
        </w:rPr>
      </w:pPr>
      <w:r w:rsidRPr="00FD59C2">
        <w:rPr>
          <w:rFonts w:ascii="Bahnschrift" w:hAnsi="Bahnschrift"/>
        </w:rPr>
        <w:t>RADIO COMMUNICATION</w:t>
      </w:r>
      <w:r w:rsidR="0088627A" w:rsidRPr="00FD59C2">
        <w:rPr>
          <w:rFonts w:ascii="Bahnschrift" w:hAnsi="Bahnschrift"/>
        </w:rPr>
        <w:t xml:space="preserve">: </w:t>
      </w:r>
      <w:r w:rsidRPr="00FD59C2">
        <w:rPr>
          <w:rFonts w:ascii="Bahnschrift" w:hAnsi="Bahnschrift"/>
        </w:rPr>
        <w:t xml:space="preserve">No type of radio communications </w:t>
      </w:r>
      <w:proofErr w:type="gramStart"/>
      <w:r w:rsidRPr="00FD59C2">
        <w:rPr>
          <w:rFonts w:ascii="Bahnschrift" w:hAnsi="Bahnschrift"/>
        </w:rPr>
        <w:t>are</w:t>
      </w:r>
      <w:proofErr w:type="gramEnd"/>
      <w:r w:rsidRPr="00FD59C2">
        <w:rPr>
          <w:rFonts w:ascii="Bahnschrift" w:hAnsi="Bahnschrift"/>
        </w:rPr>
        <w:t xml:space="preserve"> permitted except for </w:t>
      </w:r>
      <w:proofErr w:type="spellStart"/>
      <w:r w:rsidRPr="00FD59C2">
        <w:rPr>
          <w:rFonts w:ascii="Bahnschrift" w:hAnsi="Bahnschrift"/>
        </w:rPr>
        <w:t>Raceivers</w:t>
      </w:r>
      <w:proofErr w:type="spellEnd"/>
      <w:r w:rsidRPr="00FD59C2">
        <w:rPr>
          <w:rFonts w:ascii="Bahnschrift" w:hAnsi="Bahnschrift"/>
        </w:rPr>
        <w:t xml:space="preserve">. </w:t>
      </w:r>
    </w:p>
    <w:p w14:paraId="6A328ED4" w14:textId="77777777" w:rsidR="0088627A" w:rsidRPr="00FD59C2" w:rsidRDefault="00A670FE" w:rsidP="0088627A">
      <w:pPr>
        <w:pStyle w:val="ListParagraph"/>
        <w:numPr>
          <w:ilvl w:val="0"/>
          <w:numId w:val="5"/>
        </w:numPr>
        <w:rPr>
          <w:rFonts w:ascii="Bahnschrift" w:hAnsi="Bahnschrift"/>
        </w:rPr>
      </w:pPr>
      <w:r w:rsidRPr="00FD59C2">
        <w:rPr>
          <w:rFonts w:ascii="Bahnschrift" w:hAnsi="Bahnschrift"/>
        </w:rPr>
        <w:t xml:space="preserve">Kill Switch / Battery </w:t>
      </w:r>
    </w:p>
    <w:p w14:paraId="2F784680"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A kill switch is required.</w:t>
      </w:r>
    </w:p>
    <w:p w14:paraId="1C2DBF26"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Switch must be clearly marked and located within easy reach of the driver, and safety crews must be able to reach the switch when standing outside the car. </w:t>
      </w:r>
    </w:p>
    <w:p w14:paraId="2CB8C000"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All cars must have a battery and be self-starting. </w:t>
      </w:r>
    </w:p>
    <w:p w14:paraId="1F2F65AE"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Battery must be securely mounted. </w:t>
      </w:r>
    </w:p>
    <w:p w14:paraId="1E2C6014" w14:textId="7B70530F"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Battery cannot be mounted inside the drivers’ compartment. </w:t>
      </w:r>
    </w:p>
    <w:p w14:paraId="507A3A0A"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Only one (1) American passenger car </w:t>
      </w:r>
      <w:proofErr w:type="gramStart"/>
      <w:r w:rsidRPr="00FD59C2">
        <w:rPr>
          <w:rFonts w:ascii="Bahnschrift" w:hAnsi="Bahnschrift"/>
        </w:rPr>
        <w:t>12 volt</w:t>
      </w:r>
      <w:proofErr w:type="gramEnd"/>
      <w:r w:rsidRPr="00FD59C2">
        <w:rPr>
          <w:rFonts w:ascii="Bahnschrift" w:hAnsi="Bahnschrift"/>
        </w:rPr>
        <w:t xml:space="preserve"> battery, no resister to slow crank</w:t>
      </w:r>
    </w:p>
    <w:p w14:paraId="33EB3A21" w14:textId="77777777" w:rsidR="0088627A" w:rsidRPr="00FD59C2" w:rsidRDefault="00A670FE" w:rsidP="0088627A">
      <w:pPr>
        <w:pStyle w:val="ListParagraph"/>
        <w:numPr>
          <w:ilvl w:val="0"/>
          <w:numId w:val="5"/>
        </w:numPr>
        <w:rPr>
          <w:rFonts w:ascii="Bahnschrift" w:hAnsi="Bahnschrift"/>
        </w:rPr>
      </w:pPr>
      <w:r w:rsidRPr="00FD59C2">
        <w:rPr>
          <w:rFonts w:ascii="Bahnschrift" w:hAnsi="Bahnschrift"/>
        </w:rPr>
        <w:t xml:space="preserve">Exhaust </w:t>
      </w:r>
    </w:p>
    <w:p w14:paraId="5E76B7C7" w14:textId="77777777" w:rsidR="0088627A" w:rsidRPr="00FD59C2" w:rsidRDefault="00A670FE" w:rsidP="0088627A">
      <w:pPr>
        <w:pStyle w:val="ListParagraph"/>
        <w:numPr>
          <w:ilvl w:val="1"/>
          <w:numId w:val="5"/>
        </w:numPr>
        <w:rPr>
          <w:rFonts w:ascii="Bahnschrift" w:hAnsi="Bahnschrift"/>
        </w:rPr>
      </w:pPr>
      <w:proofErr w:type="gramStart"/>
      <w:r w:rsidRPr="00FD59C2">
        <w:rPr>
          <w:rFonts w:ascii="Bahnschrift" w:hAnsi="Bahnschrift"/>
        </w:rPr>
        <w:t>Duel</w:t>
      </w:r>
      <w:proofErr w:type="gramEnd"/>
      <w:r w:rsidRPr="00FD59C2">
        <w:rPr>
          <w:rFonts w:ascii="Bahnschrift" w:hAnsi="Bahnschrift"/>
        </w:rPr>
        <w:t xml:space="preserve"> exhaust only. </w:t>
      </w:r>
    </w:p>
    <w:p w14:paraId="38D8D497" w14:textId="77777777" w:rsidR="0088627A" w:rsidRPr="00FD59C2" w:rsidRDefault="00A670FE" w:rsidP="0088627A">
      <w:pPr>
        <w:pStyle w:val="ListParagraph"/>
        <w:numPr>
          <w:ilvl w:val="2"/>
          <w:numId w:val="5"/>
        </w:numPr>
        <w:rPr>
          <w:rFonts w:ascii="Bahnschrift" w:hAnsi="Bahnschrift"/>
        </w:rPr>
      </w:pPr>
      <w:r w:rsidRPr="00FD59C2">
        <w:rPr>
          <w:rFonts w:ascii="Bahnschrift" w:hAnsi="Bahnschrift"/>
        </w:rPr>
        <w:t xml:space="preserve">No “Y” pipes or 180 headers. </w:t>
      </w:r>
    </w:p>
    <w:p w14:paraId="34086472" w14:textId="77777777" w:rsidR="0088627A" w:rsidRPr="00FD59C2" w:rsidRDefault="00A670FE" w:rsidP="0088627A">
      <w:pPr>
        <w:pStyle w:val="ListParagraph"/>
        <w:numPr>
          <w:ilvl w:val="2"/>
          <w:numId w:val="5"/>
        </w:numPr>
        <w:rPr>
          <w:rFonts w:ascii="Bahnschrift" w:hAnsi="Bahnschrift"/>
        </w:rPr>
      </w:pPr>
      <w:r w:rsidRPr="00FD59C2">
        <w:rPr>
          <w:rFonts w:ascii="Bahnschrift" w:hAnsi="Bahnschrift"/>
        </w:rPr>
        <w:t xml:space="preserve">Try “Y” headers are not acceptable. </w:t>
      </w:r>
    </w:p>
    <w:p w14:paraId="4DA37E92"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Aftermarket headers are permitted. </w:t>
      </w:r>
    </w:p>
    <w:p w14:paraId="590672D8"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No Oxygen sensors allowed. </w:t>
      </w:r>
    </w:p>
    <w:p w14:paraId="6BEBB25F"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lastRenderedPageBreak/>
        <w:t xml:space="preserve">Exhaust systems must be mounted in such a way as to direct spent gases away from the cockpit of vehicle, and away from areas of possible fuel spillage. </w:t>
      </w:r>
    </w:p>
    <w:p w14:paraId="3AA41148"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Exhaust system(s) must remain completely below the interior deck of the car. </w:t>
      </w:r>
    </w:p>
    <w:p w14:paraId="46B6946B"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The entire exhaust system (including the exhaust pipe and /or header exits) must be inside all parts of the body and outlets are to be no higher than the </w:t>
      </w:r>
      <w:proofErr w:type="gramStart"/>
      <w:r w:rsidRPr="00FD59C2">
        <w:rPr>
          <w:rFonts w:ascii="Bahnschrift" w:hAnsi="Bahnschrift"/>
        </w:rPr>
        <w:t>mid line</w:t>
      </w:r>
      <w:proofErr w:type="gramEnd"/>
      <w:r w:rsidRPr="00FD59C2">
        <w:rPr>
          <w:rFonts w:ascii="Bahnschrift" w:hAnsi="Bahnschrift"/>
        </w:rPr>
        <w:t xml:space="preserve"> of the body sides. The only breach of any interior or exterior body panel that will be permitted is for the routing the left side header or exhaust pipe on the left side of the car. </w:t>
      </w:r>
    </w:p>
    <w:p w14:paraId="2C08EF39"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When routing the left side header or exhaust pipe through the left side firewall a maximum of ½ inch clearance around the header or exhaust pipe will be permitted. </w:t>
      </w:r>
    </w:p>
    <w:p w14:paraId="5A5644C6" w14:textId="77777777" w:rsidR="00AE2E21" w:rsidRPr="00FD59C2" w:rsidRDefault="00AE2E21" w:rsidP="00AE2E21">
      <w:pPr>
        <w:pStyle w:val="ListParagraph"/>
        <w:rPr>
          <w:rFonts w:ascii="Bahnschrift" w:hAnsi="Bahnschrift"/>
        </w:rPr>
      </w:pPr>
    </w:p>
    <w:p w14:paraId="2FC7C165" w14:textId="0105F3EB" w:rsidR="0088627A" w:rsidRPr="00FD59C2" w:rsidRDefault="00A670FE" w:rsidP="00AE2E21">
      <w:pPr>
        <w:pStyle w:val="ListParagraph"/>
        <w:jc w:val="center"/>
        <w:rPr>
          <w:rFonts w:ascii="Bahnschrift" w:hAnsi="Bahnschrift"/>
          <w:u w:val="single"/>
        </w:rPr>
      </w:pPr>
      <w:r w:rsidRPr="00FD59C2">
        <w:rPr>
          <w:rFonts w:ascii="Bahnschrift" w:hAnsi="Bahnschrift"/>
          <w:u w:val="single"/>
        </w:rPr>
        <w:t>CAR NUMBER</w:t>
      </w:r>
      <w:r w:rsidR="00AE2E21" w:rsidRPr="00FD59C2">
        <w:rPr>
          <w:rFonts w:ascii="Bahnschrift" w:hAnsi="Bahnschrift"/>
          <w:u w:val="single"/>
        </w:rPr>
        <w:t>:</w:t>
      </w:r>
    </w:p>
    <w:p w14:paraId="4ACFA87A"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Car number must appear on both sides of the car and the roof, a minimum of eighteen (18) inches tall and nine (9) inches wide, per number </w:t>
      </w:r>
    </w:p>
    <w:p w14:paraId="0041E4E9"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The number must also appear on the nose and fuel cell of the car a minimum of six (6) inches tall. </w:t>
      </w:r>
    </w:p>
    <w:p w14:paraId="4E6E6FEB" w14:textId="77777777" w:rsidR="0088627A" w:rsidRPr="00FD59C2" w:rsidRDefault="00A670FE" w:rsidP="0088627A">
      <w:pPr>
        <w:pStyle w:val="ListParagraph"/>
        <w:numPr>
          <w:ilvl w:val="2"/>
          <w:numId w:val="5"/>
        </w:numPr>
        <w:rPr>
          <w:rFonts w:ascii="Bahnschrift" w:hAnsi="Bahnschrift"/>
        </w:rPr>
      </w:pPr>
      <w:r w:rsidRPr="00FD59C2">
        <w:rPr>
          <w:rFonts w:ascii="Bahnschrift" w:hAnsi="Bahnschrift"/>
        </w:rPr>
        <w:t xml:space="preserve">Number must be a contrasting color to the car. </w:t>
      </w:r>
    </w:p>
    <w:p w14:paraId="471D0D51" w14:textId="77777777" w:rsidR="0088627A" w:rsidRPr="00FD59C2" w:rsidRDefault="00A670FE" w:rsidP="0088627A">
      <w:pPr>
        <w:pStyle w:val="ListParagraph"/>
        <w:numPr>
          <w:ilvl w:val="0"/>
          <w:numId w:val="5"/>
        </w:numPr>
        <w:rPr>
          <w:rFonts w:ascii="Bahnschrift" w:hAnsi="Bahnschrift"/>
        </w:rPr>
      </w:pPr>
      <w:r w:rsidRPr="00FD59C2">
        <w:rPr>
          <w:rFonts w:ascii="Bahnschrift" w:hAnsi="Bahnschrift"/>
        </w:rPr>
        <w:t xml:space="preserve"> Fuel A. Gasoline only. * NO ALCOHOL </w:t>
      </w:r>
    </w:p>
    <w:p w14:paraId="31FB995C"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Only pump gas is allowed includes race gas &amp; E85. </w:t>
      </w:r>
    </w:p>
    <w:p w14:paraId="03D2E560"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No Nitrous Oxide </w:t>
      </w:r>
    </w:p>
    <w:p w14:paraId="38C4297B" w14:textId="77777777" w:rsidR="0088627A" w:rsidRPr="00FD59C2" w:rsidRDefault="00A670FE" w:rsidP="0088627A">
      <w:pPr>
        <w:pStyle w:val="ListParagraph"/>
        <w:numPr>
          <w:ilvl w:val="1"/>
          <w:numId w:val="5"/>
        </w:numPr>
        <w:rPr>
          <w:rFonts w:ascii="Bahnschrift" w:hAnsi="Bahnschrift"/>
        </w:rPr>
      </w:pPr>
      <w:r w:rsidRPr="00FD59C2">
        <w:rPr>
          <w:rFonts w:ascii="Bahnschrift" w:hAnsi="Bahnschrift"/>
        </w:rPr>
        <w:t xml:space="preserve">No additives of any kind. </w:t>
      </w:r>
    </w:p>
    <w:p w14:paraId="4363DF31" w14:textId="77777777" w:rsidR="0088627A" w:rsidRPr="00FD59C2" w:rsidRDefault="00A670FE" w:rsidP="0088627A">
      <w:pPr>
        <w:pStyle w:val="ListParagraph"/>
        <w:numPr>
          <w:ilvl w:val="0"/>
          <w:numId w:val="5"/>
        </w:numPr>
        <w:rPr>
          <w:rFonts w:ascii="Bahnschrift" w:hAnsi="Bahnschrift"/>
        </w:rPr>
      </w:pPr>
      <w:r w:rsidRPr="00FD59C2">
        <w:rPr>
          <w:rFonts w:ascii="Bahnschrift" w:hAnsi="Bahnschrift"/>
        </w:rPr>
        <w:t xml:space="preserve">No rear spoiler allowed. </w:t>
      </w:r>
    </w:p>
    <w:p w14:paraId="241E5956" w14:textId="6976305E" w:rsidR="00C255C2" w:rsidRPr="00FD59C2" w:rsidRDefault="00A670FE" w:rsidP="0088627A">
      <w:pPr>
        <w:pStyle w:val="ListParagraph"/>
        <w:numPr>
          <w:ilvl w:val="0"/>
          <w:numId w:val="5"/>
        </w:numPr>
        <w:rPr>
          <w:rFonts w:ascii="Bahnschrift" w:hAnsi="Bahnschrift"/>
        </w:rPr>
      </w:pPr>
      <w:r w:rsidRPr="00FD59C2">
        <w:rPr>
          <w:rFonts w:ascii="Bahnschrift" w:hAnsi="Bahnschrift"/>
        </w:rPr>
        <w:t xml:space="preserve">Body UNLESS OTHERWISE NOTED IN THESE RULES CHASSIS &amp; BODIES will follow current published UMP rules. https://dirtcar.com/rules/dirtcar-modifieds/ </w:t>
      </w:r>
    </w:p>
    <w:p w14:paraId="453E3DB9" w14:textId="77777777" w:rsidR="00FD59C2" w:rsidRPr="00FD59C2" w:rsidRDefault="00FD59C2" w:rsidP="00FD59C2">
      <w:pPr>
        <w:rPr>
          <w:rFonts w:ascii="Bahnschrift" w:hAnsi="Bahnschrift"/>
        </w:rPr>
      </w:pPr>
    </w:p>
    <w:p w14:paraId="78C6E949" w14:textId="77777777" w:rsidR="00FD59C2" w:rsidRPr="00FD59C2" w:rsidRDefault="00FD59C2" w:rsidP="00FD59C2">
      <w:pPr>
        <w:jc w:val="center"/>
        <w:rPr>
          <w:rFonts w:ascii="Bahnschrift" w:hAnsi="Bahnschrift"/>
          <w:u w:val="single"/>
        </w:rPr>
      </w:pPr>
    </w:p>
    <w:p w14:paraId="681B171B" w14:textId="2DF345A6" w:rsidR="00FD59C2" w:rsidRPr="00FD59C2" w:rsidRDefault="00FD59C2" w:rsidP="00FD59C2">
      <w:pPr>
        <w:jc w:val="center"/>
        <w:rPr>
          <w:rFonts w:ascii="Bahnschrift" w:hAnsi="Bahnschrift"/>
        </w:rPr>
      </w:pPr>
      <w:r w:rsidRPr="00FD59C2">
        <w:rPr>
          <w:rFonts w:ascii="Bahnschrift" w:hAnsi="Bahnschrift"/>
          <w:u w:val="single"/>
        </w:rPr>
        <w:t>Roaring Knob Changes to the 355 Modifieds:</w:t>
      </w:r>
      <w:r w:rsidRPr="00FD59C2">
        <w:rPr>
          <w:rFonts w:ascii="Bahnschrift" w:hAnsi="Bahnschrift"/>
        </w:rPr>
        <w:t xml:space="preserve"> </w:t>
      </w:r>
    </w:p>
    <w:p w14:paraId="59084C28" w14:textId="6D38DC37" w:rsidR="00FD59C2" w:rsidRPr="00FD59C2" w:rsidRDefault="00FD59C2" w:rsidP="00FD59C2">
      <w:pPr>
        <w:pStyle w:val="NoSpacing"/>
        <w:numPr>
          <w:ilvl w:val="0"/>
          <w:numId w:val="7"/>
        </w:numPr>
        <w:jc w:val="center"/>
        <w:rPr>
          <w:rFonts w:ascii="Bahnschrift" w:hAnsi="Bahnschrift"/>
        </w:rPr>
      </w:pPr>
      <w:r w:rsidRPr="00FD59C2">
        <w:rPr>
          <w:rFonts w:ascii="Bahnschrift" w:hAnsi="Bahnschrift"/>
        </w:rPr>
        <w:t>Open motors include: 2-barrel carb and 602 only on a 4-barrel carb.</w:t>
      </w:r>
    </w:p>
    <w:p w14:paraId="798927D6" w14:textId="39651893" w:rsidR="00FD59C2" w:rsidRPr="00FD59C2" w:rsidRDefault="00FD59C2" w:rsidP="00FD59C2">
      <w:pPr>
        <w:pStyle w:val="NoSpacing"/>
        <w:numPr>
          <w:ilvl w:val="0"/>
          <w:numId w:val="7"/>
        </w:numPr>
        <w:jc w:val="center"/>
        <w:rPr>
          <w:rFonts w:ascii="Bahnschrift" w:hAnsi="Bahnschrift"/>
        </w:rPr>
      </w:pPr>
      <w:r w:rsidRPr="00FD59C2">
        <w:rPr>
          <w:rFonts w:ascii="Bahnschrift" w:hAnsi="Bahnschrift"/>
        </w:rPr>
        <w:t>No Body Rules</w:t>
      </w:r>
    </w:p>
    <w:p w14:paraId="6F15C9C0" w14:textId="766C9D22" w:rsidR="00FD59C2" w:rsidRPr="00FD59C2" w:rsidRDefault="00FD59C2" w:rsidP="00FD59C2">
      <w:pPr>
        <w:pStyle w:val="NoSpacing"/>
        <w:numPr>
          <w:ilvl w:val="0"/>
          <w:numId w:val="7"/>
        </w:numPr>
        <w:jc w:val="center"/>
        <w:rPr>
          <w:rFonts w:ascii="Bahnschrift" w:hAnsi="Bahnschrift"/>
        </w:rPr>
      </w:pPr>
      <w:r w:rsidRPr="00FD59C2">
        <w:rPr>
          <w:rFonts w:ascii="Bahnschrift" w:hAnsi="Bahnschrift"/>
        </w:rPr>
        <w:t>No chemical altering of the tire.</w:t>
      </w:r>
    </w:p>
    <w:p w14:paraId="6E10C75B" w14:textId="3FD52A78" w:rsidR="00FD59C2" w:rsidRPr="00FD59C2" w:rsidRDefault="00FD59C2" w:rsidP="00FD59C2">
      <w:pPr>
        <w:pStyle w:val="NoSpacing"/>
        <w:numPr>
          <w:ilvl w:val="0"/>
          <w:numId w:val="7"/>
        </w:numPr>
        <w:jc w:val="center"/>
        <w:rPr>
          <w:rFonts w:ascii="Bahnschrift" w:hAnsi="Bahnschrift"/>
        </w:rPr>
      </w:pPr>
      <w:r w:rsidRPr="00FD59C2">
        <w:rPr>
          <w:rFonts w:ascii="Bahnschrift" w:hAnsi="Bahnschrift"/>
        </w:rPr>
        <w:t>No spoilers.</w:t>
      </w:r>
    </w:p>
    <w:p w14:paraId="14BCF216" w14:textId="77777777" w:rsidR="00FD59C2" w:rsidRPr="00FD59C2" w:rsidRDefault="00FD59C2" w:rsidP="00FD59C2">
      <w:pPr>
        <w:pStyle w:val="NoSpacing"/>
        <w:numPr>
          <w:ilvl w:val="0"/>
          <w:numId w:val="7"/>
        </w:numPr>
        <w:jc w:val="center"/>
        <w:rPr>
          <w:rFonts w:ascii="Bahnschrift" w:hAnsi="Bahnschrift"/>
        </w:rPr>
      </w:pPr>
      <w:r w:rsidRPr="00FD59C2">
        <w:rPr>
          <w:rFonts w:ascii="Bahnschrift" w:hAnsi="Bahnschrift"/>
        </w:rPr>
        <w:t>Sport Modifieds are to run 8" tires only. No soft or medium tires are permitted. For example: Hoosier M-30 or Harder. American Racer 15SW or harder are permitted.</w:t>
      </w:r>
    </w:p>
    <w:p w14:paraId="25172EE8" w14:textId="6FCB26DE" w:rsidR="00FD59C2" w:rsidRPr="00FD59C2" w:rsidRDefault="00FD59C2" w:rsidP="00FD59C2">
      <w:pPr>
        <w:pStyle w:val="NoSpacing"/>
        <w:numPr>
          <w:ilvl w:val="0"/>
          <w:numId w:val="7"/>
        </w:numPr>
        <w:jc w:val="center"/>
        <w:rPr>
          <w:rFonts w:ascii="Bahnschrift" w:hAnsi="Bahnschrift"/>
        </w:rPr>
      </w:pPr>
      <w:r w:rsidRPr="00FD59C2">
        <w:rPr>
          <w:rFonts w:ascii="Bahnschrift" w:hAnsi="Bahnschrift"/>
        </w:rPr>
        <w:t>No aluminum heads on motors.</w:t>
      </w:r>
    </w:p>
    <w:p w14:paraId="282DD1BE" w14:textId="5F9EF45A" w:rsidR="00FD59C2" w:rsidRPr="00FD59C2" w:rsidRDefault="00FD59C2" w:rsidP="00FD59C2">
      <w:pPr>
        <w:pStyle w:val="NoSpacing"/>
        <w:numPr>
          <w:ilvl w:val="0"/>
          <w:numId w:val="7"/>
        </w:numPr>
        <w:jc w:val="center"/>
        <w:rPr>
          <w:rFonts w:ascii="Bahnschrift" w:hAnsi="Bahnschrift"/>
        </w:rPr>
      </w:pPr>
      <w:r w:rsidRPr="00FD59C2">
        <w:rPr>
          <w:rFonts w:ascii="Bahnschrift" w:hAnsi="Bahnschrift"/>
        </w:rPr>
        <w:t>No body rules.</w:t>
      </w:r>
    </w:p>
    <w:p w14:paraId="1F8A3E43" w14:textId="1CD6EBE7" w:rsidR="00FD59C2" w:rsidRDefault="00FD59C2" w:rsidP="00FD59C2">
      <w:pPr>
        <w:pStyle w:val="NoSpacing"/>
        <w:numPr>
          <w:ilvl w:val="0"/>
          <w:numId w:val="7"/>
        </w:numPr>
        <w:jc w:val="center"/>
      </w:pPr>
      <w:r w:rsidRPr="00FD59C2">
        <w:rPr>
          <w:rFonts w:ascii="Bahnschrift" w:hAnsi="Bahnschrift"/>
        </w:rPr>
        <w:t>Minimum weight is 2400 Lbs.</w:t>
      </w:r>
    </w:p>
    <w:sectPr w:rsidR="00FD5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933"/>
    <w:multiLevelType w:val="hybridMultilevel"/>
    <w:tmpl w:val="2C08BE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F60AC"/>
    <w:multiLevelType w:val="hybridMultilevel"/>
    <w:tmpl w:val="73143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705B2C"/>
    <w:multiLevelType w:val="hybridMultilevel"/>
    <w:tmpl w:val="C9C03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4F2F5E"/>
    <w:multiLevelType w:val="hybridMultilevel"/>
    <w:tmpl w:val="64C43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F46180"/>
    <w:multiLevelType w:val="hybridMultilevel"/>
    <w:tmpl w:val="FB3E3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CE46F2"/>
    <w:multiLevelType w:val="hybridMultilevel"/>
    <w:tmpl w:val="D2BE5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3779B"/>
    <w:multiLevelType w:val="hybridMultilevel"/>
    <w:tmpl w:val="75549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9883766">
    <w:abstractNumId w:val="6"/>
  </w:num>
  <w:num w:numId="2" w16cid:durableId="2098742185">
    <w:abstractNumId w:val="4"/>
  </w:num>
  <w:num w:numId="3" w16cid:durableId="495845743">
    <w:abstractNumId w:val="1"/>
  </w:num>
  <w:num w:numId="4" w16cid:durableId="1324627710">
    <w:abstractNumId w:val="2"/>
  </w:num>
  <w:num w:numId="5" w16cid:durableId="746611168">
    <w:abstractNumId w:val="0"/>
  </w:num>
  <w:num w:numId="6" w16cid:durableId="988481073">
    <w:abstractNumId w:val="3"/>
  </w:num>
  <w:num w:numId="7" w16cid:durableId="1194924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0FE"/>
    <w:rsid w:val="00296C02"/>
    <w:rsid w:val="00505A4D"/>
    <w:rsid w:val="00567AF3"/>
    <w:rsid w:val="00582108"/>
    <w:rsid w:val="00693120"/>
    <w:rsid w:val="007A1A52"/>
    <w:rsid w:val="0088627A"/>
    <w:rsid w:val="0090487E"/>
    <w:rsid w:val="00A6662F"/>
    <w:rsid w:val="00A670FE"/>
    <w:rsid w:val="00AE2E21"/>
    <w:rsid w:val="00BC469E"/>
    <w:rsid w:val="00C255C2"/>
    <w:rsid w:val="00CC15C9"/>
    <w:rsid w:val="00D31980"/>
    <w:rsid w:val="00E47361"/>
    <w:rsid w:val="00FD5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1F326C"/>
  <w15:chartTrackingRefBased/>
  <w15:docId w15:val="{829A13E6-523B-054F-BDDE-3339F0F0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108"/>
  </w:style>
  <w:style w:type="paragraph" w:styleId="Heading1">
    <w:name w:val="heading 1"/>
    <w:basedOn w:val="Normal"/>
    <w:next w:val="Normal"/>
    <w:link w:val="Heading1Char"/>
    <w:uiPriority w:val="9"/>
    <w:qFormat/>
    <w:rsid w:val="00A67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0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0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0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0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0FE"/>
    <w:rPr>
      <w:rFonts w:eastAsiaTheme="majorEastAsia" w:cstheme="majorBidi"/>
      <w:color w:val="272727" w:themeColor="text1" w:themeTint="D8"/>
    </w:rPr>
  </w:style>
  <w:style w:type="paragraph" w:styleId="Title">
    <w:name w:val="Title"/>
    <w:basedOn w:val="Normal"/>
    <w:next w:val="Normal"/>
    <w:link w:val="TitleChar"/>
    <w:uiPriority w:val="10"/>
    <w:qFormat/>
    <w:rsid w:val="00A670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0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0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70FE"/>
    <w:rPr>
      <w:i/>
      <w:iCs/>
      <w:color w:val="404040" w:themeColor="text1" w:themeTint="BF"/>
    </w:rPr>
  </w:style>
  <w:style w:type="paragraph" w:styleId="ListParagraph">
    <w:name w:val="List Paragraph"/>
    <w:basedOn w:val="Normal"/>
    <w:uiPriority w:val="34"/>
    <w:qFormat/>
    <w:rsid w:val="00A670FE"/>
    <w:pPr>
      <w:ind w:left="720"/>
      <w:contextualSpacing/>
    </w:pPr>
  </w:style>
  <w:style w:type="character" w:styleId="IntenseEmphasis">
    <w:name w:val="Intense Emphasis"/>
    <w:basedOn w:val="DefaultParagraphFont"/>
    <w:uiPriority w:val="21"/>
    <w:qFormat/>
    <w:rsid w:val="00A670FE"/>
    <w:rPr>
      <w:i/>
      <w:iCs/>
      <w:color w:val="0F4761" w:themeColor="accent1" w:themeShade="BF"/>
    </w:rPr>
  </w:style>
  <w:style w:type="paragraph" w:styleId="IntenseQuote">
    <w:name w:val="Intense Quote"/>
    <w:basedOn w:val="Normal"/>
    <w:next w:val="Normal"/>
    <w:link w:val="IntenseQuoteChar"/>
    <w:uiPriority w:val="30"/>
    <w:qFormat/>
    <w:rsid w:val="00A67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0FE"/>
    <w:rPr>
      <w:i/>
      <w:iCs/>
      <w:color w:val="0F4761" w:themeColor="accent1" w:themeShade="BF"/>
    </w:rPr>
  </w:style>
  <w:style w:type="character" w:styleId="IntenseReference">
    <w:name w:val="Intense Reference"/>
    <w:basedOn w:val="DefaultParagraphFont"/>
    <w:uiPriority w:val="32"/>
    <w:qFormat/>
    <w:rsid w:val="00A670FE"/>
    <w:rPr>
      <w:b/>
      <w:bCs/>
      <w:smallCaps/>
      <w:color w:val="0F4761" w:themeColor="accent1" w:themeShade="BF"/>
      <w:spacing w:val="5"/>
    </w:rPr>
  </w:style>
  <w:style w:type="paragraph" w:styleId="NoSpacing">
    <w:name w:val="No Spacing"/>
    <w:uiPriority w:val="1"/>
    <w:qFormat/>
    <w:rsid w:val="00FD5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3461</Words>
  <Characters>19732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Kathleen L 1</dc:creator>
  <cp:keywords/>
  <dc:description/>
  <cp:lastModifiedBy>Jay, Kathleen L 1</cp:lastModifiedBy>
  <cp:revision>2</cp:revision>
  <dcterms:created xsi:type="dcterms:W3CDTF">2026-01-17T04:41:00Z</dcterms:created>
  <dcterms:modified xsi:type="dcterms:W3CDTF">2026-01-17T04:41:00Z</dcterms:modified>
</cp:coreProperties>
</file>